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69" w:rsidRDefault="00235369">
      <w:pPr>
        <w:pStyle w:val="a3"/>
        <w:ind w:left="0"/>
        <w:jc w:val="left"/>
        <w:rPr>
          <w:sz w:val="20"/>
        </w:rPr>
      </w:pPr>
      <w:r w:rsidRPr="00235369">
        <w:pict>
          <v:group id="docshapegroup1" o:spid="_x0000_s1030" style="position:absolute;margin-left:54pt;margin-top:56.9pt;width:530.15pt;height:769.2pt;z-index:-15951872;mso-position-horizontal-relative:page;mso-position-vertical-relative:page" coordorigin="1080,1138" coordsize="10603,15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080;top:1138;width:10603;height:15384">
              <v:imagedata r:id="rId5" o:title=""/>
            </v:shape>
            <v:shape id="docshape3" o:spid="_x0000_s1031" style="position:absolute;left:5473;top:3452;width:3110;height:1256" coordorigin="5474,3452" coordsize="3110,1256" path="m5474,4508r,-856l5477,3537r22,-60l5558,3456r116,-4l8384,3452r116,4l8559,3477r22,60l8584,3652r,856l8581,4623r-22,60l8500,4705r-116,3l5674,4708r-116,-3l5499,4683r-22,-60l5474,4508e" filled="f" strokeweight="2pt">
              <v:path arrowok="t"/>
            </v:shape>
            <w10:wrap anchorx="page" anchory="page"/>
          </v:group>
        </w:pict>
      </w: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spacing w:before="7"/>
        <w:ind w:left="0"/>
        <w:jc w:val="left"/>
      </w:pPr>
    </w:p>
    <w:p w:rsidR="00235369" w:rsidRDefault="007A1FE9">
      <w:pPr>
        <w:spacing w:before="94" w:line="247" w:lineRule="auto"/>
        <w:ind w:left="5133" w:right="3460" w:firstLine="48"/>
        <w:jc w:val="center"/>
        <w:rPr>
          <w:rFonts w:ascii="Arial" w:hAnsi="Arial"/>
          <w:sz w:val="13"/>
        </w:rPr>
      </w:pPr>
      <w:r>
        <w:rPr>
          <w:rFonts w:ascii="Arial" w:hAnsi="Arial"/>
          <w:sz w:val="13"/>
        </w:rPr>
        <w:t>ДОКУМЕНТ</w:t>
      </w:r>
      <w:r>
        <w:rPr>
          <w:rFonts w:ascii="Arial" w:hAnsi="Arial"/>
          <w:spacing w:val="-7"/>
          <w:sz w:val="13"/>
        </w:rPr>
        <w:t xml:space="preserve"> </w:t>
      </w:r>
      <w:r>
        <w:rPr>
          <w:rFonts w:ascii="Arial" w:hAnsi="Arial"/>
          <w:sz w:val="13"/>
        </w:rPr>
        <w:t>ПОДПИСАН</w:t>
      </w:r>
      <w:r>
        <w:rPr>
          <w:rFonts w:ascii="Arial" w:hAnsi="Arial"/>
          <w:spacing w:val="40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ЭЛЕКТРОННОЙ</w:t>
      </w:r>
      <w:r>
        <w:rPr>
          <w:rFonts w:ascii="Arial" w:hAnsi="Arial"/>
          <w:spacing w:val="-8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ПОДПИСЬЮ</w:t>
      </w:r>
    </w:p>
    <w:p w:rsidR="00235369" w:rsidRDefault="00235369">
      <w:pPr>
        <w:pStyle w:val="a3"/>
        <w:ind w:left="0"/>
        <w:jc w:val="left"/>
        <w:rPr>
          <w:rFonts w:ascii="Arial"/>
          <w:sz w:val="14"/>
        </w:rPr>
      </w:pPr>
    </w:p>
    <w:p w:rsidR="00235369" w:rsidRDefault="007A1FE9">
      <w:pPr>
        <w:spacing w:before="98"/>
        <w:ind w:left="4653"/>
        <w:rPr>
          <w:rFonts w:ascii="Arial" w:hAnsi="Arial"/>
          <w:sz w:val="8"/>
        </w:rPr>
      </w:pPr>
      <w:r>
        <w:rPr>
          <w:rFonts w:ascii="Arial" w:hAnsi="Arial"/>
          <w:spacing w:val="-2"/>
          <w:w w:val="110"/>
          <w:sz w:val="8"/>
        </w:rPr>
        <w:t>Сертификат:</w:t>
      </w:r>
      <w:r>
        <w:rPr>
          <w:rFonts w:ascii="Arial" w:hAnsi="Arial"/>
          <w:spacing w:val="7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238779D7C59337CE3CD12A7EFAF05BA9816011EB</w:t>
      </w:r>
    </w:p>
    <w:p w:rsidR="00235369" w:rsidRDefault="007A1FE9">
      <w:pPr>
        <w:spacing w:before="14" w:line="276" w:lineRule="auto"/>
        <w:ind w:left="4653" w:right="3438"/>
        <w:rPr>
          <w:rFonts w:ascii="Arial" w:hAnsi="Arial"/>
          <w:sz w:val="8"/>
        </w:rPr>
      </w:pPr>
      <w:r>
        <w:rPr>
          <w:rFonts w:ascii="Arial" w:hAnsi="Arial"/>
          <w:w w:val="110"/>
          <w:sz w:val="8"/>
        </w:rPr>
        <w:t>Владелец:</w:t>
      </w:r>
      <w:r>
        <w:rPr>
          <w:rFonts w:ascii="Arial" w:hAnsi="Arial"/>
          <w:spacing w:val="-7"/>
          <w:w w:val="110"/>
          <w:sz w:val="8"/>
        </w:rPr>
        <w:t xml:space="preserve"> </w:t>
      </w:r>
      <w:r>
        <w:rPr>
          <w:rFonts w:ascii="Arial" w:hAnsi="Arial"/>
          <w:w w:val="110"/>
          <w:sz w:val="8"/>
        </w:rPr>
        <w:t>Каширская</w:t>
      </w:r>
      <w:r>
        <w:rPr>
          <w:rFonts w:ascii="Arial" w:hAnsi="Arial"/>
          <w:spacing w:val="-6"/>
          <w:w w:val="110"/>
          <w:sz w:val="8"/>
        </w:rPr>
        <w:t xml:space="preserve"> </w:t>
      </w:r>
      <w:r>
        <w:rPr>
          <w:rFonts w:ascii="Arial" w:hAnsi="Arial"/>
          <w:w w:val="110"/>
          <w:sz w:val="8"/>
        </w:rPr>
        <w:t>Надежда</w:t>
      </w:r>
      <w:r>
        <w:rPr>
          <w:rFonts w:ascii="Arial" w:hAnsi="Arial"/>
          <w:spacing w:val="-6"/>
          <w:w w:val="110"/>
          <w:sz w:val="8"/>
        </w:rPr>
        <w:t xml:space="preserve"> </w:t>
      </w:r>
      <w:r>
        <w:rPr>
          <w:rFonts w:ascii="Arial" w:hAnsi="Arial"/>
          <w:w w:val="110"/>
          <w:sz w:val="8"/>
        </w:rPr>
        <w:t>Сергеевна</w:t>
      </w:r>
      <w:r>
        <w:rPr>
          <w:rFonts w:ascii="Arial" w:hAnsi="Arial"/>
          <w:spacing w:val="40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Действителен:</w:t>
      </w:r>
      <w:r>
        <w:rPr>
          <w:rFonts w:ascii="Arial" w:hAnsi="Arial"/>
          <w:spacing w:val="6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с</w:t>
      </w:r>
      <w:r>
        <w:rPr>
          <w:rFonts w:ascii="Arial" w:hAnsi="Arial"/>
          <w:spacing w:val="7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07.09.2021</w:t>
      </w:r>
      <w:r>
        <w:rPr>
          <w:rFonts w:ascii="Arial" w:hAnsi="Arial"/>
          <w:spacing w:val="7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до</w:t>
      </w:r>
      <w:r>
        <w:rPr>
          <w:rFonts w:ascii="Arial" w:hAnsi="Arial"/>
          <w:spacing w:val="7"/>
          <w:w w:val="110"/>
          <w:sz w:val="8"/>
        </w:rPr>
        <w:t xml:space="preserve"> </w:t>
      </w:r>
      <w:r>
        <w:rPr>
          <w:rFonts w:ascii="Arial" w:hAnsi="Arial"/>
          <w:spacing w:val="-2"/>
          <w:w w:val="110"/>
          <w:sz w:val="8"/>
        </w:rPr>
        <w:t>07.12.2022</w:t>
      </w:r>
    </w:p>
    <w:p w:rsidR="00235369" w:rsidRDefault="00235369">
      <w:pPr>
        <w:spacing w:line="276" w:lineRule="auto"/>
        <w:rPr>
          <w:rFonts w:ascii="Arial" w:hAnsi="Arial"/>
          <w:sz w:val="8"/>
        </w:rPr>
        <w:sectPr w:rsidR="00235369">
          <w:type w:val="continuous"/>
          <w:pgSz w:w="11910" w:h="16840"/>
          <w:pgMar w:top="1580" w:right="560" w:bottom="280" w:left="960" w:header="720" w:footer="720" w:gutter="0"/>
          <w:cols w:space="720"/>
        </w:sectPr>
      </w:pPr>
    </w:p>
    <w:p w:rsidR="00235369" w:rsidRDefault="007A1FE9">
      <w:pPr>
        <w:pStyle w:val="a4"/>
        <w:numPr>
          <w:ilvl w:val="1"/>
          <w:numId w:val="3"/>
        </w:numPr>
        <w:tabs>
          <w:tab w:val="left" w:pos="973"/>
        </w:tabs>
        <w:spacing w:before="71"/>
        <w:rPr>
          <w:sz w:val="24"/>
        </w:rPr>
      </w:pPr>
      <w:r>
        <w:rPr>
          <w:sz w:val="24"/>
        </w:rPr>
        <w:lastRenderedPageBreak/>
        <w:t>Текущий контроль успеваемости и промежуточная аттестация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5-балльной (со 2 класса) и качественной системам оценивания (с 1 класса), по ряду предметов (курсов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- по системе «зачёт-незачёт».</w:t>
      </w:r>
    </w:p>
    <w:p w:rsidR="000A40FD" w:rsidRPr="007A1FE9" w:rsidRDefault="000A40FD" w:rsidP="007A1FE9">
      <w:pPr>
        <w:pStyle w:val="a4"/>
        <w:numPr>
          <w:ilvl w:val="1"/>
          <w:numId w:val="3"/>
        </w:numPr>
        <w:tabs>
          <w:tab w:val="left" w:pos="973"/>
        </w:tabs>
        <w:spacing w:before="71"/>
        <w:rPr>
          <w:sz w:val="24"/>
        </w:rPr>
      </w:pPr>
      <w:r w:rsidRPr="000A40FD">
        <w:rPr>
          <w:sz w:val="24"/>
        </w:rPr>
        <w:t xml:space="preserve">С целью осуществления гуманистических подходов к обучению и воспитанию обучающихся, возможности оценки личных достижений по отдельным учебным предметам и развития у обучающихся самостоятельности учебных действий вводится </w:t>
      </w:r>
      <w:proofErr w:type="spellStart"/>
      <w:r w:rsidRPr="000A40FD">
        <w:rPr>
          <w:sz w:val="24"/>
        </w:rPr>
        <w:t>безотметочное</w:t>
      </w:r>
      <w:proofErr w:type="spellEnd"/>
      <w:r w:rsidRPr="000A40FD">
        <w:rPr>
          <w:sz w:val="24"/>
        </w:rPr>
        <w:t xml:space="preserve"> обучение (зачетная система)</w:t>
      </w:r>
      <w:r>
        <w:rPr>
          <w:sz w:val="24"/>
        </w:rPr>
        <w:t xml:space="preserve"> </w:t>
      </w:r>
      <w:r w:rsidRPr="000A40FD">
        <w:rPr>
          <w:sz w:val="24"/>
        </w:rPr>
        <w:t>для обучающихся   2-4   класса   по   предметам   «музыка»,   «</w:t>
      </w:r>
      <w:proofErr w:type="gramStart"/>
      <w:r w:rsidRPr="000A40FD">
        <w:rPr>
          <w:sz w:val="24"/>
        </w:rPr>
        <w:t>ИЗО</w:t>
      </w:r>
      <w:proofErr w:type="gramEnd"/>
      <w:r w:rsidRPr="000A40FD">
        <w:rPr>
          <w:sz w:val="24"/>
        </w:rPr>
        <w:t>»,</w:t>
      </w:r>
      <w:r>
        <w:rPr>
          <w:sz w:val="24"/>
        </w:rPr>
        <w:t xml:space="preserve"> </w:t>
      </w:r>
      <w:r w:rsidRPr="007A1FE9">
        <w:rPr>
          <w:sz w:val="24"/>
        </w:rPr>
        <w:t>«технология», (в течение всего времени обучения на уровне НОО)</w:t>
      </w:r>
      <w:r w:rsidR="00D10404" w:rsidRPr="007A1FE9">
        <w:rPr>
          <w:sz w:val="24"/>
        </w:rPr>
        <w:t>.</w:t>
      </w:r>
    </w:p>
    <w:p w:rsidR="00D10404" w:rsidRPr="000A40FD" w:rsidRDefault="00D10404" w:rsidP="007A1FE9">
      <w:pPr>
        <w:pStyle w:val="a4"/>
        <w:numPr>
          <w:ilvl w:val="1"/>
          <w:numId w:val="3"/>
        </w:numPr>
        <w:tabs>
          <w:tab w:val="left" w:pos="973"/>
        </w:tabs>
        <w:spacing w:before="71"/>
        <w:rPr>
          <w:sz w:val="24"/>
        </w:rPr>
      </w:pPr>
      <w:proofErr w:type="spellStart"/>
      <w:r w:rsidRPr="007A1FE9">
        <w:rPr>
          <w:sz w:val="24"/>
        </w:rPr>
        <w:t>Безотметочное</w:t>
      </w:r>
      <w:proofErr w:type="spellEnd"/>
      <w:r w:rsidRPr="007A1FE9">
        <w:rPr>
          <w:sz w:val="24"/>
        </w:rPr>
        <w:t xml:space="preserve"> </w:t>
      </w:r>
      <w:proofErr w:type="gramStart"/>
      <w:r w:rsidRPr="007A1FE9">
        <w:rPr>
          <w:sz w:val="24"/>
        </w:rPr>
        <w:t>обучение</w:t>
      </w:r>
      <w:proofErr w:type="gramEnd"/>
      <w:r w:rsidRPr="007A1FE9">
        <w:rPr>
          <w:sz w:val="24"/>
        </w:rPr>
        <w:t xml:space="preserve"> по указанным выше предметам используется в ходе текущей, промежуточной и итоговой аттестации.</w:t>
      </w:r>
    </w:p>
    <w:p w:rsidR="008E047F" w:rsidRDefault="008E047F">
      <w:pPr>
        <w:pStyle w:val="a4"/>
        <w:numPr>
          <w:ilvl w:val="1"/>
          <w:numId w:val="3"/>
        </w:numPr>
        <w:tabs>
          <w:tab w:val="left" w:pos="973"/>
        </w:tabs>
        <w:spacing w:before="71"/>
        <w:rPr>
          <w:sz w:val="24"/>
        </w:rPr>
      </w:pPr>
    </w:p>
    <w:p w:rsidR="00235369" w:rsidRDefault="007A1FE9">
      <w:pPr>
        <w:pStyle w:val="a4"/>
        <w:numPr>
          <w:ilvl w:val="1"/>
          <w:numId w:val="3"/>
        </w:numPr>
        <w:tabs>
          <w:tab w:val="left" w:pos="973"/>
          <w:tab w:val="left" w:pos="6361"/>
          <w:tab w:val="left" w:pos="9101"/>
        </w:tabs>
        <w:ind w:right="287" w:hanging="865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</w:t>
      </w:r>
      <w:r>
        <w:rPr>
          <w:sz w:val="24"/>
        </w:rPr>
        <w:t>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личностных) в ходе текущего контроля успеваемости, 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z w:val="24"/>
        </w:rPr>
        <w:tab/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предполагает использование инструментария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комплекса, применяемого педагогом в образовательном</w:t>
      </w:r>
      <w:r>
        <w:rPr>
          <w:spacing w:val="40"/>
          <w:sz w:val="24"/>
        </w:rPr>
        <w:t xml:space="preserve">  </w:t>
      </w:r>
      <w:r>
        <w:rPr>
          <w:sz w:val="24"/>
        </w:rPr>
        <w:t>процессе.</w:t>
      </w:r>
    </w:p>
    <w:p w:rsidR="00235369" w:rsidRDefault="007A1FE9">
      <w:pPr>
        <w:pStyle w:val="a4"/>
        <w:numPr>
          <w:ilvl w:val="1"/>
          <w:numId w:val="3"/>
        </w:numPr>
        <w:tabs>
          <w:tab w:val="left" w:pos="973"/>
        </w:tabs>
        <w:ind w:right="0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2"/>
          <w:sz w:val="24"/>
        </w:rPr>
        <w:t xml:space="preserve"> года.</w:t>
      </w:r>
    </w:p>
    <w:p w:rsidR="00235369" w:rsidRDefault="00235369">
      <w:pPr>
        <w:pStyle w:val="a3"/>
        <w:spacing w:before="5"/>
        <w:ind w:left="0"/>
        <w:jc w:val="left"/>
      </w:pPr>
    </w:p>
    <w:p w:rsidR="00235369" w:rsidRDefault="007A1FE9">
      <w:pPr>
        <w:pStyle w:val="Heading2"/>
        <w:numPr>
          <w:ilvl w:val="2"/>
          <w:numId w:val="3"/>
        </w:numPr>
        <w:tabs>
          <w:tab w:val="left" w:pos="2175"/>
        </w:tabs>
        <w:ind w:hanging="421"/>
        <w:jc w:val="both"/>
      </w:pPr>
      <w:r>
        <w:t>Организация</w:t>
      </w:r>
      <w:r>
        <w:rPr>
          <w:spacing w:val="-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учащихся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5"/>
        <w:rPr>
          <w:sz w:val="24"/>
        </w:rPr>
      </w:pPr>
      <w:r>
        <w:rPr>
          <w:sz w:val="24"/>
        </w:rPr>
        <w:t>Текущий контроль освоения учащимися основной общеобразовательной программы (далее - текущий контроль) – определение уровня достижения учащимися результатов осво</w:t>
      </w:r>
      <w:r>
        <w:rPr>
          <w:sz w:val="24"/>
        </w:rPr>
        <w:t xml:space="preserve">ения содержания компонентов какой-либо части (темы) учебного предмета, курса (модуля) учебного плана в соответствии с требованиями федеральных государственных образовательных стандартов, федерального компонента государственных образовательных стандартов в </w:t>
      </w:r>
      <w:r>
        <w:rPr>
          <w:sz w:val="24"/>
        </w:rPr>
        <w:t>процессе и по окончании её изучения.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9"/>
        <w:rPr>
          <w:sz w:val="24"/>
        </w:rPr>
      </w:pPr>
      <w:r>
        <w:rPr>
          <w:sz w:val="24"/>
        </w:rPr>
        <w:t>Педагогические работники вправе выбирать педагогически обоснованные формы текущего контроля с опорой на инструментарий используемого в образовательном процессе учебно-методического комплекса.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2"/>
        <w:rPr>
          <w:sz w:val="24"/>
        </w:rPr>
      </w:pPr>
      <w:proofErr w:type="gramStart"/>
      <w:r>
        <w:rPr>
          <w:sz w:val="24"/>
        </w:rPr>
        <w:t>Текущая оценка уровня дости</w:t>
      </w:r>
      <w:r>
        <w:rPr>
          <w:sz w:val="24"/>
        </w:rPr>
        <w:t xml:space="preserve">жений учащимися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общей, поскольку последние представляют собой основу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условие успешности достижения предметных результатов, и определяется в процессе решения учебных задач (устных и письменных), выполнения </w:t>
      </w:r>
      <w:r>
        <w:rPr>
          <w:sz w:val="24"/>
        </w:rPr>
        <w:t>письменных работ, контролирующего характера.</w:t>
      </w:r>
      <w:proofErr w:type="gramEnd"/>
      <w:r>
        <w:rPr>
          <w:sz w:val="24"/>
        </w:rPr>
        <w:t xml:space="preserve"> Выставление отметки производится за учебную задачу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группу задач, показывающую овладение конкретным действием, специфическим для данного предмета и (или) универсальным. За выполнение учебной задачи (группы за</w:t>
      </w:r>
      <w:r>
        <w:rPr>
          <w:sz w:val="24"/>
        </w:rPr>
        <w:t>дач) новой темы отметка ставится только по желанию учащегося.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rPr>
          <w:sz w:val="24"/>
        </w:rPr>
      </w:pPr>
      <w:r>
        <w:rPr>
          <w:sz w:val="24"/>
        </w:rPr>
        <w:t xml:space="preserve">Качественная оценка уровня достижения учащимися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применяется для фиксации динамики образовательных достижений учащихся. Она отражается в листах индивидуаль</w:t>
      </w:r>
      <w:r>
        <w:rPr>
          <w:sz w:val="24"/>
        </w:rPr>
        <w:t xml:space="preserve">ных достижений 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3"/>
        <w:rPr>
          <w:sz w:val="24"/>
        </w:rPr>
      </w:pPr>
      <w:r>
        <w:rPr>
          <w:sz w:val="24"/>
        </w:rPr>
        <w:t xml:space="preserve">Оценка уровня достижения учащимися личностных результатов осуществляется через наблюдения педагогов, мониторинговые исследования. Она отражается в листах индивидуальных достижений 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учащихся.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3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должна отвечать этическим принципам защиты интересов ребенка и предъявляться в форме, не предоставляющей угрозы личности, психологической безопасности и эмоциональному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 учащегося.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4"/>
        <w:rPr>
          <w:sz w:val="24"/>
        </w:rPr>
      </w:pPr>
      <w:r>
        <w:rPr>
          <w:sz w:val="24"/>
        </w:rPr>
        <w:t>Текущий контроль учащи</w:t>
      </w:r>
      <w:r>
        <w:rPr>
          <w:sz w:val="24"/>
        </w:rPr>
        <w:t xml:space="preserve">хся 1-ых классов осуществляется только через качественную </w:t>
      </w:r>
      <w:r>
        <w:rPr>
          <w:spacing w:val="-2"/>
          <w:sz w:val="24"/>
        </w:rPr>
        <w:t>оценку.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3"/>
        <w:rPr>
          <w:sz w:val="24"/>
        </w:rPr>
      </w:pPr>
      <w:r>
        <w:rPr>
          <w:sz w:val="24"/>
        </w:rPr>
        <w:t>Оценке учителя предшествует самооценка учащихся. Учитель имеет право скорректировать её.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8"/>
        <w:rPr>
          <w:sz w:val="24"/>
        </w:rPr>
      </w:pPr>
      <w:r>
        <w:rPr>
          <w:sz w:val="24"/>
        </w:rPr>
        <w:t xml:space="preserve">Отметка за ответ (ответы) учащегося на уроке выставляется в ходе или по окончании </w:t>
      </w:r>
      <w:r>
        <w:rPr>
          <w:spacing w:val="-4"/>
          <w:sz w:val="24"/>
        </w:rPr>
        <w:t>его.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rPr>
          <w:sz w:val="24"/>
        </w:rPr>
      </w:pPr>
      <w:r>
        <w:rPr>
          <w:sz w:val="24"/>
        </w:rPr>
        <w:t xml:space="preserve">Отметка за выполнение письменных работ контролирующего характера (контрольная работа, диктант, изложение, тестирование и т.п.) выставляется к следующему уроку за </w:t>
      </w:r>
      <w:r>
        <w:rPr>
          <w:spacing w:val="-2"/>
          <w:sz w:val="24"/>
        </w:rPr>
        <w:t>исключением:</w:t>
      </w:r>
    </w:p>
    <w:p w:rsidR="00235369" w:rsidRDefault="007A1FE9">
      <w:pPr>
        <w:pStyle w:val="a4"/>
        <w:numPr>
          <w:ilvl w:val="2"/>
          <w:numId w:val="2"/>
        </w:numPr>
        <w:tabs>
          <w:tab w:val="left" w:pos="1906"/>
        </w:tabs>
        <w:ind w:firstLine="0"/>
        <w:rPr>
          <w:sz w:val="24"/>
        </w:rPr>
      </w:pPr>
      <w:r>
        <w:rPr>
          <w:sz w:val="24"/>
        </w:rPr>
        <w:t>отметок за творческие работы по 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литературе в 5-9-х классах, кото</w:t>
      </w:r>
      <w:r>
        <w:rPr>
          <w:sz w:val="24"/>
        </w:rPr>
        <w:t>рые выставляются не позднее чем через неделю после их проведения;</w:t>
      </w:r>
    </w:p>
    <w:p w:rsidR="00D10404" w:rsidRDefault="007A1FE9" w:rsidP="00D10404">
      <w:pPr>
        <w:pStyle w:val="a4"/>
        <w:numPr>
          <w:ilvl w:val="2"/>
          <w:numId w:val="2"/>
        </w:numPr>
        <w:tabs>
          <w:tab w:val="left" w:pos="2012"/>
        </w:tabs>
        <w:ind w:right="293" w:firstLine="0"/>
        <w:rPr>
          <w:sz w:val="24"/>
        </w:rPr>
      </w:pPr>
      <w:r>
        <w:rPr>
          <w:sz w:val="24"/>
        </w:rPr>
        <w:lastRenderedPageBreak/>
        <w:t>отметок за сочинение в 10-11-х классах по русскому языку и литературе, которые выставляются не позднее чем через две недели</w:t>
      </w:r>
      <w:r w:rsidR="00D10404">
        <w:rPr>
          <w:sz w:val="24"/>
        </w:rPr>
        <w:t>;</w:t>
      </w:r>
    </w:p>
    <w:p w:rsidR="00235369" w:rsidRDefault="00D10404">
      <w:pPr>
        <w:pStyle w:val="a4"/>
        <w:numPr>
          <w:ilvl w:val="2"/>
          <w:numId w:val="2"/>
        </w:numPr>
        <w:tabs>
          <w:tab w:val="left" w:pos="2113"/>
        </w:tabs>
        <w:spacing w:before="71"/>
        <w:ind w:right="284" w:firstLine="0"/>
        <w:rPr>
          <w:sz w:val="24"/>
        </w:rPr>
      </w:pPr>
      <w:r>
        <w:rPr>
          <w:sz w:val="24"/>
        </w:rPr>
        <w:t>от</w:t>
      </w:r>
      <w:r w:rsidR="007A1FE9">
        <w:rPr>
          <w:sz w:val="24"/>
        </w:rPr>
        <w:t>меток за проектную деятельность, исследовательску</w:t>
      </w:r>
      <w:r w:rsidR="007A1FE9">
        <w:rPr>
          <w:sz w:val="24"/>
        </w:rPr>
        <w:t>ю работу и т.п., выставляемых на основании Положения о проектной и научно- исследовательской деятельности.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1"/>
        <w:rPr>
          <w:sz w:val="24"/>
        </w:rPr>
      </w:pPr>
      <w:r>
        <w:rPr>
          <w:sz w:val="24"/>
        </w:rPr>
        <w:t>Отметки, полученные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за выполнение работ контролирующего характера, являются окончательными и не подлежат изменению.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8"/>
        <w:rPr>
          <w:sz w:val="24"/>
        </w:rPr>
      </w:pPr>
      <w:r>
        <w:rPr>
          <w:sz w:val="24"/>
        </w:rPr>
        <w:t>По итогам письменных</w:t>
      </w:r>
      <w:r>
        <w:rPr>
          <w:sz w:val="24"/>
        </w:rPr>
        <w:t xml:space="preserve"> работ контролирующего характера проводится работа над ошибками. Содержание работы над ошибками определяется учителем по результатам поэлементного анализа. Работа над ошибками проводится на следующем уроке.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93"/>
        <w:rPr>
          <w:sz w:val="24"/>
        </w:rPr>
      </w:pPr>
      <w:r>
        <w:rPr>
          <w:sz w:val="24"/>
        </w:rPr>
        <w:t>Выставление неудовлетворительных отметок в ходе т</w:t>
      </w:r>
      <w:r>
        <w:rPr>
          <w:sz w:val="24"/>
        </w:rPr>
        <w:t>екущего контроля 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допускается в адаптационный период:</w:t>
      </w:r>
    </w:p>
    <w:p w:rsidR="00235369" w:rsidRDefault="007A1FE9">
      <w:pPr>
        <w:pStyle w:val="a4"/>
        <w:numPr>
          <w:ilvl w:val="2"/>
          <w:numId w:val="2"/>
        </w:numPr>
        <w:tabs>
          <w:tab w:val="left" w:pos="1112"/>
          <w:tab w:val="left" w:pos="4368"/>
          <w:tab w:val="left" w:pos="5785"/>
          <w:tab w:val="left" w:pos="7201"/>
          <w:tab w:val="left" w:pos="8617"/>
        </w:tabs>
        <w:ind w:left="972" w:right="282" w:firstLine="0"/>
        <w:jc w:val="left"/>
        <w:rPr>
          <w:sz w:val="24"/>
        </w:rPr>
      </w:pPr>
      <w:r>
        <w:rPr>
          <w:sz w:val="24"/>
        </w:rPr>
        <w:t>в начале учебного года: учащимся, перешедшим на новый уровень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образования, в течение месяца; остальным учащимся - в</w:t>
      </w:r>
      <w:r>
        <w:rPr>
          <w:sz w:val="24"/>
        </w:rPr>
        <w:tab/>
        <w:t>течение первых 2-х недель; учащимся, приступившим к</w:t>
      </w:r>
      <w:r>
        <w:rPr>
          <w:sz w:val="24"/>
        </w:rPr>
        <w:tab/>
      </w:r>
      <w:r>
        <w:rPr>
          <w:spacing w:val="-2"/>
          <w:sz w:val="24"/>
        </w:rPr>
        <w:t>изучению</w:t>
      </w:r>
      <w:r>
        <w:rPr>
          <w:sz w:val="24"/>
        </w:rPr>
        <w:tab/>
        <w:t>нов</w:t>
      </w:r>
      <w:r>
        <w:rPr>
          <w:sz w:val="24"/>
        </w:rPr>
        <w:t>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в течение месяца;</w:t>
      </w:r>
    </w:p>
    <w:p w:rsidR="00235369" w:rsidRDefault="007A1FE9">
      <w:pPr>
        <w:pStyle w:val="a4"/>
        <w:numPr>
          <w:ilvl w:val="2"/>
          <w:numId w:val="2"/>
        </w:numPr>
        <w:tabs>
          <w:tab w:val="left" w:pos="1112"/>
        </w:tabs>
        <w:spacing w:before="1"/>
        <w:ind w:left="1111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(1-2)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235369" w:rsidRDefault="007A1FE9">
      <w:pPr>
        <w:pStyle w:val="a4"/>
        <w:numPr>
          <w:ilvl w:val="2"/>
          <w:numId w:val="2"/>
        </w:numPr>
        <w:tabs>
          <w:tab w:val="left" w:pos="1112"/>
          <w:tab w:val="left" w:pos="8617"/>
        </w:tabs>
        <w:ind w:left="972" w:right="314" w:firstLine="0"/>
        <w:jc w:val="left"/>
        <w:rPr>
          <w:sz w:val="24"/>
        </w:rPr>
      </w:pPr>
      <w:r>
        <w:rPr>
          <w:sz w:val="24"/>
        </w:rPr>
        <w:t>на первых (1-2) уроках после длительного отсутствия учащегося по</w:t>
      </w:r>
      <w:r>
        <w:rPr>
          <w:sz w:val="24"/>
        </w:rPr>
        <w:tab/>
      </w:r>
      <w:r>
        <w:rPr>
          <w:spacing w:val="-2"/>
          <w:sz w:val="24"/>
        </w:rPr>
        <w:t>уважительной причине.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7"/>
        <w:rPr>
          <w:sz w:val="24"/>
        </w:rPr>
      </w:pPr>
      <w:r>
        <w:rPr>
          <w:sz w:val="24"/>
        </w:rPr>
        <w:t>Оценке по итогам учебного периода подлежит уровень освоения учащимися основной общеобразовательной программы в соответствии с федеральными государственными 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5"/>
        <w:rPr>
          <w:sz w:val="24"/>
        </w:rPr>
      </w:pPr>
      <w:r>
        <w:rPr>
          <w:sz w:val="24"/>
        </w:rPr>
        <w:t>Зачет результатов освоения основной общеобразовательной программы по учебным предметам, курсам (модулям) учащимися, временно получающими образование в санаторных школах, реабилитационных общеобразовательных учреждениях, по итогам учебного периода осуществл</w:t>
      </w:r>
      <w:r>
        <w:rPr>
          <w:sz w:val="24"/>
        </w:rPr>
        <w:t>яется в соответствии с Порядком зачёта результатов освоения учащимися учебных предметов, курсов, дисциплин (модулей)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 образовательных программ в других организациях, осуществляющих образовательную деятельность.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spacing w:before="1"/>
        <w:ind w:right="286"/>
        <w:rPr>
          <w:sz w:val="24"/>
        </w:rPr>
      </w:pPr>
      <w:r>
        <w:rPr>
          <w:sz w:val="24"/>
        </w:rPr>
        <w:t>Оценка по итогам учебного перио</w:t>
      </w:r>
      <w:r>
        <w:rPr>
          <w:sz w:val="24"/>
        </w:rPr>
        <w:t>да учащихся, пропустивших более 50% учебного времени, проводится в конце этого периода с целью установления фактического уровня освоения основной общеобразовательной программы.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rPr>
          <w:sz w:val="24"/>
        </w:rPr>
      </w:pPr>
      <w:r>
        <w:rPr>
          <w:sz w:val="24"/>
        </w:rPr>
        <w:t>Письменное уведомление, содержащее указание на учебные предметы, курсы (модули)</w:t>
      </w:r>
      <w:r>
        <w:rPr>
          <w:sz w:val="24"/>
        </w:rPr>
        <w:t>, по которым должен быть установлен фактический уровень освоения основной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направляется родителям (законным представителям) учащегося, пропустившего более 50% учебного времени,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неде</w:t>
      </w:r>
      <w:r>
        <w:rPr>
          <w:sz w:val="24"/>
        </w:rPr>
        <w:t>лю до окончания учебного периода. В уведомлении отражаются также даты и формы текущего контроля результатов освоения учащимися основной общеобразовательной программы. Копия уведомления с подписью родителей (законных представителей) хранится в образовательн</w:t>
      </w:r>
      <w:r>
        <w:rPr>
          <w:sz w:val="24"/>
        </w:rPr>
        <w:t>ом учреждении. Ответственность за своевременную явку учащегося, пропустившего более 50% учебного времени,</w:t>
      </w:r>
      <w:r>
        <w:rPr>
          <w:spacing w:val="40"/>
          <w:sz w:val="24"/>
        </w:rPr>
        <w:t xml:space="preserve"> </w:t>
      </w:r>
      <w:r>
        <w:rPr>
          <w:sz w:val="24"/>
        </w:rPr>
        <w:t>для установления фактического уровня знаний по итогам определенного учебного периода несут родители (законные представители)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Приложение 1).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spacing w:before="1"/>
        <w:rPr>
          <w:sz w:val="24"/>
        </w:rPr>
      </w:pPr>
      <w:r>
        <w:rPr>
          <w:sz w:val="24"/>
        </w:rPr>
        <w:t xml:space="preserve">В случае </w:t>
      </w:r>
      <w:r>
        <w:rPr>
          <w:sz w:val="24"/>
        </w:rPr>
        <w:t xml:space="preserve">отсутствия учащегося на протяжении 50% учебного периода и (или) невозможности установления фактического уровня освоения учащимся основной общеобразовательной программы за этот период такой учащийся считается </w:t>
      </w:r>
      <w:proofErr w:type="spellStart"/>
      <w:r>
        <w:rPr>
          <w:spacing w:val="-2"/>
          <w:sz w:val="24"/>
        </w:rPr>
        <w:t>неаттестованным</w:t>
      </w:r>
      <w:proofErr w:type="spellEnd"/>
      <w:r>
        <w:rPr>
          <w:spacing w:val="-2"/>
          <w:sz w:val="24"/>
        </w:rPr>
        <w:t>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rPr>
          <w:sz w:val="24"/>
        </w:rPr>
      </w:pPr>
      <w:r>
        <w:rPr>
          <w:sz w:val="24"/>
        </w:rPr>
        <w:t>Отметки по каждому учебному пре</w:t>
      </w:r>
      <w:r>
        <w:rPr>
          <w:sz w:val="24"/>
        </w:rPr>
        <w:t>дмету, курсу (модулю) учебного плана по итогам учебного периода выставляются за 3 дня до его окончания.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4"/>
        <w:rPr>
          <w:sz w:val="24"/>
        </w:rPr>
      </w:pPr>
      <w:r>
        <w:rPr>
          <w:sz w:val="24"/>
        </w:rPr>
        <w:t>Отметка по каждому учебному предмету, курсу (модулю) учебного плана по итогам учебного периода определяется как среднее арифметическое результатов контр</w:t>
      </w:r>
      <w:r>
        <w:rPr>
          <w:sz w:val="24"/>
        </w:rPr>
        <w:t>ольных, практических, лабораторных работ с учётом текущей успеваемости.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выставлении четвертных, полугодовых отметок учитывается средний балл и качество знаний по контрольным,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проверочным,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работам.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Решение</w:t>
      </w:r>
    </w:p>
    <w:p w:rsidR="00235369" w:rsidRDefault="00235369">
      <w:pPr>
        <w:jc w:val="both"/>
        <w:rPr>
          <w:sz w:val="24"/>
        </w:r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pStyle w:val="a3"/>
        <w:spacing w:before="71"/>
        <w:ind w:right="286"/>
      </w:pPr>
      <w:r>
        <w:lastRenderedPageBreak/>
        <w:t>педа</w:t>
      </w:r>
      <w:r>
        <w:t>гога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мотивированным</w:t>
      </w:r>
      <w:r>
        <w:rPr>
          <w:spacing w:val="-2"/>
        </w:rPr>
        <w:t xml:space="preserve"> </w:t>
      </w:r>
      <w:r>
        <w:t>и обоснованным.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оцениванию</w:t>
      </w:r>
      <w:r>
        <w:rPr>
          <w:spacing w:val="-1"/>
        </w:rPr>
        <w:t xml:space="preserve"> </w:t>
      </w:r>
      <w:r>
        <w:t>должен быть единым ко всем учащимся.</w:t>
      </w:r>
    </w:p>
    <w:p w:rsidR="00235369" w:rsidRDefault="007A1FE9">
      <w:pPr>
        <w:pStyle w:val="a4"/>
        <w:numPr>
          <w:ilvl w:val="1"/>
          <w:numId w:val="2"/>
        </w:numPr>
        <w:tabs>
          <w:tab w:val="left" w:pos="973"/>
        </w:tabs>
        <w:ind w:right="282"/>
        <w:rPr>
          <w:sz w:val="24"/>
        </w:rPr>
      </w:pPr>
      <w:r>
        <w:rPr>
          <w:sz w:val="24"/>
        </w:rPr>
        <w:t>В случае несогласия учащегося, его родителей (законных представителей) с выставленной за учебный период отметкой по предмету, курсу (модулю) он (они)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обжаловать выставленную отметку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комиссии по урегулированию споров между участниками образовательных отношений, </w:t>
      </w:r>
      <w:proofErr w:type="gramStart"/>
      <w:r>
        <w:rPr>
          <w:sz w:val="24"/>
        </w:rPr>
        <w:t>деятельность</w:t>
      </w:r>
      <w:proofErr w:type="gramEnd"/>
      <w:r>
        <w:rPr>
          <w:sz w:val="24"/>
        </w:rPr>
        <w:t xml:space="preserve"> которой регламентируется Положением о комиссии по урегулированию споров между участниками образовательных отношений.</w:t>
      </w:r>
    </w:p>
    <w:p w:rsidR="00235369" w:rsidRDefault="00235369">
      <w:pPr>
        <w:pStyle w:val="a3"/>
        <w:spacing w:before="5"/>
        <w:ind w:left="0"/>
        <w:jc w:val="left"/>
      </w:pPr>
    </w:p>
    <w:p w:rsidR="00235369" w:rsidRDefault="007A1FE9">
      <w:pPr>
        <w:pStyle w:val="Heading2"/>
        <w:numPr>
          <w:ilvl w:val="2"/>
          <w:numId w:val="3"/>
        </w:numPr>
        <w:tabs>
          <w:tab w:val="left" w:pos="2494"/>
        </w:tabs>
        <w:ind w:left="2494" w:hanging="421"/>
        <w:jc w:val="both"/>
      </w:pPr>
      <w:r>
        <w:t>Организация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учащихся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6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освоения учащимися содержания всего объёма или части основной общеобразовательной программы по учебным предметам, курсам (модулям).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5"/>
        <w:rPr>
          <w:sz w:val="24"/>
        </w:rPr>
      </w:pPr>
      <w:r>
        <w:rPr>
          <w:sz w:val="24"/>
        </w:rPr>
        <w:t>Промежуточная аттестация учащихся - оценка аттестационной комиссией, педагогом уровня освоения учащимися содержания всего объёма или части</w:t>
      </w:r>
    </w:p>
    <w:p w:rsidR="00235369" w:rsidRDefault="007A1FE9">
      <w:pPr>
        <w:pStyle w:val="a3"/>
        <w:ind w:right="294"/>
      </w:pPr>
      <w:r>
        <w:t>основной общеобразовательной программы по учебным предметам, курсам (модулям) на конец учебного года.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304"/>
        <w:rPr>
          <w:sz w:val="24"/>
        </w:rPr>
      </w:pPr>
      <w:proofErr w:type="gramStart"/>
      <w:r>
        <w:rPr>
          <w:sz w:val="24"/>
        </w:rPr>
        <w:t>Промежуточная а</w:t>
      </w:r>
      <w:r>
        <w:rPr>
          <w:sz w:val="24"/>
        </w:rPr>
        <w:t>ттестация осуществляется в форме зачёта или годовой отметки, 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по каждому учебному предмету, курсу (модулю) учебного плана по итогам учебного периода определяется как среднее арифметическое результатов оценок за четверть (полугодие) и контрольных оце</w:t>
      </w:r>
      <w:r>
        <w:rPr>
          <w:sz w:val="24"/>
        </w:rPr>
        <w:t>ночных процедур (ВПР, административных контрольных работ, при условии их проведения) и выставляется целым числом в соответствии с правилами математического округления.</w:t>
      </w:r>
      <w:proofErr w:type="gramEnd"/>
    </w:p>
    <w:p w:rsidR="00235369" w:rsidRDefault="007A1FE9">
      <w:pPr>
        <w:pStyle w:val="a4"/>
        <w:numPr>
          <w:ilvl w:val="1"/>
          <w:numId w:val="1"/>
        </w:numPr>
        <w:tabs>
          <w:tab w:val="left" w:pos="1026"/>
        </w:tabs>
        <w:ind w:left="1025" w:right="0" w:hanging="906"/>
        <w:rPr>
          <w:sz w:val="24"/>
        </w:rPr>
      </w:pP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учащимся.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304"/>
        <w:rPr>
          <w:sz w:val="24"/>
        </w:rPr>
      </w:pP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проверки </w:t>
      </w:r>
      <w:proofErr w:type="spellStart"/>
      <w:r>
        <w:rPr>
          <w:sz w:val="24"/>
        </w:rPr>
        <w:t>сформированнос</w:t>
      </w:r>
      <w:r>
        <w:rPr>
          <w:sz w:val="24"/>
        </w:rPr>
        <w:t>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УУД (получения сравнительного анализа) с 1 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проводятся комплексные работы с качественной оценкой, результаты которых фиксируются в школьном журнале учёта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достижений учащихся.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4"/>
        <w:rPr>
          <w:sz w:val="24"/>
        </w:rPr>
      </w:pPr>
      <w:r>
        <w:rPr>
          <w:sz w:val="24"/>
        </w:rPr>
        <w:t>Сроки проведения промежуточной аттестации у</w:t>
      </w:r>
      <w:r>
        <w:rPr>
          <w:sz w:val="24"/>
        </w:rPr>
        <w:t>чащихся фиксируются в календарном учебном графике.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7"/>
        <w:rPr>
          <w:sz w:val="24"/>
        </w:rPr>
      </w:pPr>
      <w:proofErr w:type="gramStart"/>
      <w:r>
        <w:rPr>
          <w:sz w:val="24"/>
        </w:rPr>
        <w:t>На досрочное прохождение промежуточной аттестации имеют право учащиеся, выезжающие на российские или международные спортивные соревнования, конкурсы, смотры, олимпиады, тренировочные сборы, на постоянное м</w:t>
      </w:r>
      <w:r>
        <w:rPr>
          <w:sz w:val="24"/>
        </w:rPr>
        <w:t xml:space="preserve">есто жительства или для продолжения обучения в иностранное государство; учащиеся, 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</w:t>
      </w:r>
      <w:r>
        <w:rPr>
          <w:sz w:val="24"/>
        </w:rPr>
        <w:t>промежуточной аттестации.</w:t>
      </w:r>
      <w:proofErr w:type="gramEnd"/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6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учителем, преподающим данный предмет.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8"/>
        <w:rPr>
          <w:sz w:val="24"/>
        </w:rPr>
      </w:pPr>
      <w:r>
        <w:rPr>
          <w:sz w:val="24"/>
        </w:rPr>
        <w:t>Успешность освоения учащимися 1-х классов части основной общеобразовательной программы по учебным предметам, курсам (модулям) характеризуется качественной оценкой, фиксирование которой осуществляется педагогом в листе индивидуальных достижений и хранится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учащегося.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7"/>
        <w:rPr>
          <w:sz w:val="24"/>
        </w:rPr>
      </w:pPr>
      <w:r>
        <w:rPr>
          <w:sz w:val="24"/>
        </w:rPr>
        <w:t xml:space="preserve">Оценка достижений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осуществляется с использованием качественной системы оценивания на основе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учащегося, результатов мониторинговых исследований. Результаты фиксируются в листе индивидуа</w:t>
      </w:r>
      <w:r>
        <w:rPr>
          <w:sz w:val="24"/>
        </w:rPr>
        <w:t xml:space="preserve">льных достижений и хранятся 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учащегося.</w:t>
      </w:r>
    </w:p>
    <w:p w:rsidR="00235369" w:rsidRDefault="007A1FE9">
      <w:pPr>
        <w:pStyle w:val="a3"/>
        <w:ind w:right="282"/>
      </w:pPr>
      <w:r>
        <w:t>Комплексная</w:t>
      </w:r>
      <w:r>
        <w:rPr>
          <w:spacing w:val="40"/>
        </w:rPr>
        <w:t xml:space="preserve"> </w:t>
      </w:r>
      <w:r>
        <w:t xml:space="preserve">работа оценивается качественно: низкий уровень, средний, высокий. Её результаты отражаются в дневниках обучающихся. Работы хранится в </w:t>
      </w:r>
      <w:proofErr w:type="spellStart"/>
      <w:r>
        <w:t>портфолио</w:t>
      </w:r>
      <w:proofErr w:type="spellEnd"/>
      <w:r>
        <w:t xml:space="preserve"> </w:t>
      </w:r>
      <w:r>
        <w:rPr>
          <w:spacing w:val="-2"/>
        </w:rPr>
        <w:t>учащихся.</w:t>
      </w:r>
    </w:p>
    <w:p w:rsidR="00235369" w:rsidRDefault="00235369">
      <w:p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spacing w:before="71"/>
        <w:ind w:right="289"/>
        <w:rPr>
          <w:sz w:val="24"/>
        </w:rPr>
      </w:pPr>
      <w:r>
        <w:rPr>
          <w:sz w:val="24"/>
        </w:rPr>
        <w:lastRenderedPageBreak/>
        <w:t xml:space="preserve">Обучающиеся, освоившие в </w:t>
      </w:r>
      <w:r>
        <w:rPr>
          <w:sz w:val="24"/>
        </w:rPr>
        <w:t>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9"/>
        <w:rPr>
          <w:sz w:val="24"/>
        </w:rPr>
      </w:pPr>
      <w:r>
        <w:rPr>
          <w:sz w:val="24"/>
        </w:rPr>
        <w:t>Обучающиеся,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причинам, устанавливаются дополнительные сроки её прохождения.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92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(модулям) основной общеобразовательной 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</w:t>
      </w:r>
      <w:r>
        <w:rPr>
          <w:sz w:val="24"/>
        </w:rPr>
        <w:t>тестации при отсутствии уважительных причин признаются академической задолженностью.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8"/>
        <w:rPr>
          <w:sz w:val="24"/>
        </w:rPr>
      </w:pPr>
      <w:r>
        <w:rPr>
          <w:sz w:val="24"/>
        </w:rPr>
        <w:t xml:space="preserve">Обучающиеся, имеющие академическую задолженность, обязаны ликвидировать </w:t>
      </w:r>
      <w:proofErr w:type="gramStart"/>
      <w:r>
        <w:rPr>
          <w:sz w:val="24"/>
        </w:rPr>
        <w:t>её</w:t>
      </w:r>
      <w:proofErr w:type="gramEnd"/>
      <w:r>
        <w:rPr>
          <w:sz w:val="24"/>
        </w:rPr>
        <w:t xml:space="preserve"> и имеют право пройти промежуточную аттестацию не более двух раз в сроки, установленные образоват</w:t>
      </w:r>
      <w:r>
        <w:rPr>
          <w:sz w:val="24"/>
        </w:rPr>
        <w:t>ельным учреждением.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spacing w:before="1"/>
        <w:ind w:right="293"/>
        <w:rPr>
          <w:sz w:val="24"/>
        </w:rPr>
      </w:pPr>
      <w:r>
        <w:rPr>
          <w:sz w:val="24"/>
        </w:rPr>
        <w:t>Образовательное учреждение, родители (законные представители) учащегося, обеспечивающие получение им общего образования, создают условия для ликвидации академической задолженности.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rPr>
          <w:sz w:val="24"/>
        </w:rPr>
      </w:pPr>
      <w:r>
        <w:rPr>
          <w:sz w:val="24"/>
        </w:rPr>
        <w:t>Письменное уведомление о сроках ликвидации академическо</w:t>
      </w:r>
      <w:r>
        <w:rPr>
          <w:sz w:val="24"/>
        </w:rPr>
        <w:t>й задолженности 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 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 родители (законные представители) учащегося. (Приложение №2)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6"/>
        <w:rPr>
          <w:sz w:val="24"/>
        </w:rPr>
      </w:pPr>
      <w:r>
        <w:rPr>
          <w:sz w:val="24"/>
        </w:rPr>
        <w:t>Обучающимся, не</w:t>
      </w:r>
      <w:r>
        <w:rPr>
          <w:sz w:val="24"/>
        </w:rPr>
        <w:t xml:space="preserve"> ликвидировавшим академическую задолженность в сроки, </w:t>
      </w:r>
      <w:r>
        <w:rPr>
          <w:spacing w:val="-2"/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учреждением,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неудовлетворительная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отметка.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2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имеющие по итогам учебного года академическую задолженность переводятся в следующий класс условно. Ответственность за ликвидацию учащимися академической задолженности в течение следующего учебного года возлагается на их родителей (законных пре</w:t>
      </w:r>
      <w:r>
        <w:rPr>
          <w:sz w:val="24"/>
        </w:rPr>
        <w:t xml:space="preserve">дставителей). Порядок ликвидации учащимися академической задолженности в течение следующего учебного года устанавливается Порядком </w:t>
      </w:r>
      <w:r>
        <w:rPr>
          <w:spacing w:val="-2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 учащимися, условно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переведенными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следующий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spacing w:before="1"/>
        <w:ind w:right="282"/>
        <w:rPr>
          <w:sz w:val="24"/>
        </w:rPr>
      </w:pPr>
      <w:r>
        <w:rPr>
          <w:sz w:val="24"/>
        </w:rPr>
        <w:t>Обучающиеся, не ликвидировавшие академическую задолж</w:t>
      </w:r>
      <w:r>
        <w:rPr>
          <w:sz w:val="24"/>
        </w:rPr>
        <w:t xml:space="preserve">енность в установленные сроки, продолжают получать образование в образовательной организации, при этом по усмотрению их родителей (законных представителей) оставляются на повторный год обучения, переводятся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 образовательным про</w:t>
      </w:r>
      <w:r>
        <w:rPr>
          <w:sz w:val="24"/>
        </w:rPr>
        <w:t xml:space="preserve">граммам 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либо на 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79"/>
        <w:rPr>
          <w:sz w:val="24"/>
        </w:rPr>
      </w:pPr>
      <w:r>
        <w:rPr>
          <w:sz w:val="24"/>
        </w:rPr>
        <w:t xml:space="preserve">Обучающимся, освоившим часть образовательной программы основного общего и среднего общего образования и (или) отчисленным из образовательного учреждения, выдается справка об обучении или о периоде </w:t>
      </w:r>
      <w:proofErr w:type="gramStart"/>
      <w:r>
        <w:rPr>
          <w:sz w:val="24"/>
        </w:rPr>
        <w:t>обучения по образцу</w:t>
      </w:r>
      <w:proofErr w:type="gramEnd"/>
      <w:r>
        <w:rPr>
          <w:sz w:val="24"/>
        </w:rPr>
        <w:t>, установленному учреждением. (Приложени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№3).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spacing w:before="1"/>
        <w:ind w:right="290"/>
        <w:rPr>
          <w:sz w:val="24"/>
        </w:rPr>
      </w:pPr>
      <w:r>
        <w:rPr>
          <w:sz w:val="24"/>
        </w:rPr>
        <w:t>Результаты текущего контроля успеваемости, промежуточной аттестации учащихся анализируются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методических объединений, на совещании при директоре, заседаниях, родительских и классных </w:t>
      </w:r>
      <w:r>
        <w:rPr>
          <w:spacing w:val="-2"/>
          <w:sz w:val="24"/>
        </w:rPr>
        <w:t>собраниях.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7"/>
        <w:rPr>
          <w:sz w:val="24"/>
        </w:rPr>
      </w:pPr>
      <w:r>
        <w:rPr>
          <w:sz w:val="24"/>
        </w:rPr>
        <w:t>Л</w:t>
      </w:r>
      <w:r>
        <w:rPr>
          <w:sz w:val="24"/>
        </w:rPr>
        <w:t>ица, осваивающие общеобразовательную программу в форме самообразования и семейного образования, либо обучавшиеся по не имеющей государственной аккредитации образовательной программе, вправе пройти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промежуточную аттестацию экстерном бесплатно.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8"/>
        <w:rPr>
          <w:sz w:val="24"/>
        </w:rPr>
      </w:pPr>
      <w:r>
        <w:rPr>
          <w:sz w:val="24"/>
        </w:rPr>
        <w:t>Приём экстерн</w:t>
      </w:r>
      <w:r>
        <w:rPr>
          <w:sz w:val="24"/>
        </w:rPr>
        <w:t>а для прохождения промежуточной аттестации по основным общеобразовательным программам осуществляется по личному заявлению родителя (законного представителя) ребёнка или поступающего, реализующего право, предусмотренное пунктом 1 части 1 статьи 34 Федеральн</w:t>
      </w:r>
      <w:r>
        <w:rPr>
          <w:sz w:val="24"/>
        </w:rPr>
        <w:t>ого закона от 29 декабря 2012 года №273-ФЗ «Об образовании в Российской Федерации».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87"/>
        <w:rPr>
          <w:sz w:val="24"/>
        </w:rPr>
      </w:pPr>
      <w:r>
        <w:rPr>
          <w:sz w:val="24"/>
        </w:rPr>
        <w:t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</w:t>
      </w:r>
    </w:p>
    <w:p w:rsidR="00235369" w:rsidRDefault="00235369">
      <w:pPr>
        <w:jc w:val="both"/>
        <w:rPr>
          <w:sz w:val="24"/>
        </w:r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pStyle w:val="a3"/>
        <w:spacing w:before="71"/>
        <w:ind w:right="291"/>
      </w:pPr>
      <w:r>
        <w:lastRenderedPageBreak/>
        <w:t>на весь период получения общего образования, либо на период прохождения конкретной аттестации.</w:t>
      </w:r>
    </w:p>
    <w:p w:rsidR="00235369" w:rsidRDefault="007A1FE9">
      <w:pPr>
        <w:pStyle w:val="a4"/>
        <w:numPr>
          <w:ilvl w:val="1"/>
          <w:numId w:val="1"/>
        </w:numPr>
        <w:tabs>
          <w:tab w:val="left" w:pos="973"/>
        </w:tabs>
        <w:ind w:right="295"/>
        <w:rPr>
          <w:sz w:val="24"/>
        </w:rPr>
      </w:pPr>
      <w:r>
        <w:rPr>
          <w:sz w:val="24"/>
        </w:rPr>
        <w:t xml:space="preserve">Заявление экстерна о приёме и документы экстерна подаются одним из следующих </w:t>
      </w:r>
      <w:r>
        <w:rPr>
          <w:spacing w:val="-2"/>
          <w:sz w:val="24"/>
        </w:rPr>
        <w:t>способов:</w:t>
      </w:r>
    </w:p>
    <w:p w:rsidR="00235369" w:rsidRDefault="007A1FE9">
      <w:pPr>
        <w:pStyle w:val="a3"/>
      </w:pPr>
      <w:r>
        <w:rPr>
          <w:spacing w:val="-2"/>
        </w:rPr>
        <w:t>-лично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общеобразовательную</w:t>
      </w:r>
      <w:r>
        <w:rPr>
          <w:spacing w:val="3"/>
        </w:rPr>
        <w:t xml:space="preserve"> </w:t>
      </w:r>
      <w:r>
        <w:rPr>
          <w:spacing w:val="-2"/>
        </w:rPr>
        <w:t>организацию;</w:t>
      </w:r>
    </w:p>
    <w:p w:rsidR="00235369" w:rsidRDefault="007A1FE9">
      <w:pPr>
        <w:pStyle w:val="a3"/>
        <w:ind w:right="291"/>
      </w:pPr>
      <w:r>
        <w:t>-через операторов почтовой свя</w:t>
      </w:r>
      <w:r>
        <w:t>зи общего пользования заказным письмом с уведомлением о вручении;</w:t>
      </w:r>
    </w:p>
    <w:p w:rsidR="00235369" w:rsidRDefault="007A1FE9">
      <w:pPr>
        <w:pStyle w:val="a4"/>
        <w:numPr>
          <w:ilvl w:val="2"/>
          <w:numId w:val="1"/>
        </w:numPr>
        <w:tabs>
          <w:tab w:val="left" w:pos="1244"/>
        </w:tabs>
        <w:ind w:right="28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</w:t>
      </w:r>
      <w:r>
        <w:rPr>
          <w:sz w:val="24"/>
        </w:rPr>
        <w:t xml:space="preserve">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</w:t>
      </w:r>
      <w:r>
        <w:rPr>
          <w:sz w:val="24"/>
        </w:rPr>
        <w:t>обом с использованием сети Интернет.</w:t>
      </w:r>
      <w:proofErr w:type="gramEnd"/>
    </w:p>
    <w:p w:rsidR="00235369" w:rsidRDefault="007A1FE9">
      <w:pPr>
        <w:pStyle w:val="a4"/>
        <w:numPr>
          <w:ilvl w:val="2"/>
          <w:numId w:val="1"/>
        </w:numPr>
        <w:tabs>
          <w:tab w:val="left" w:pos="1124"/>
        </w:tabs>
        <w:spacing w:before="1"/>
        <w:ind w:right="293" w:firstLine="0"/>
        <w:rPr>
          <w:sz w:val="24"/>
        </w:rPr>
      </w:pPr>
      <w:r>
        <w:rPr>
          <w:sz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 (при наличии).</w:t>
      </w:r>
    </w:p>
    <w:p w:rsidR="00235369" w:rsidRDefault="007A1FE9">
      <w:pPr>
        <w:pStyle w:val="a3"/>
        <w:ind w:right="291" w:firstLine="179"/>
      </w:pPr>
      <w:r>
        <w:t>Ответственное лицо школы осуществляе</w:t>
      </w:r>
      <w:r>
        <w:t>т проверку достоверности сведений, указанных в заявлении о приёме, и соответствия действительности поданных электронных образцов документов при личном приёме, сверяя с оригиналами.</w:t>
      </w:r>
    </w:p>
    <w:p w:rsidR="00235369" w:rsidRDefault="007A1FE9">
      <w:pPr>
        <w:pStyle w:val="a3"/>
        <w:ind w:right="288" w:firstLine="179"/>
      </w:pPr>
      <w:r>
        <w:t>Директор школы издаёт приказ о зачислении экстерна для прохождения промежут</w:t>
      </w:r>
      <w:r>
        <w:t>очной аттестации в течение 5 рабочих дней после приёма заявления о приёме и представленных документов (после сверки их с оригиналами), знакомит со сроками проведения промежуточной аттестации.</w:t>
      </w:r>
    </w:p>
    <w:p w:rsidR="00235369" w:rsidRDefault="00235369">
      <w:p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spacing w:before="72"/>
        <w:ind w:right="28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61"/>
          <w:sz w:val="28"/>
        </w:rPr>
        <w:t xml:space="preserve"> </w:t>
      </w:r>
      <w:r>
        <w:rPr>
          <w:spacing w:val="-5"/>
          <w:sz w:val="28"/>
        </w:rPr>
        <w:t>№1</w:t>
      </w:r>
    </w:p>
    <w:p w:rsidR="00235369" w:rsidRDefault="007A1FE9">
      <w:pPr>
        <w:pStyle w:val="Heading2"/>
        <w:spacing w:before="234"/>
        <w:ind w:right="165" w:firstLine="0"/>
        <w:jc w:val="center"/>
      </w:pPr>
      <w:r>
        <w:rPr>
          <w:spacing w:val="-2"/>
        </w:rPr>
        <w:t>УВЕДОМЛЕНИЕ</w:t>
      </w:r>
    </w:p>
    <w:p w:rsidR="00235369" w:rsidRDefault="007A1FE9">
      <w:pPr>
        <w:pStyle w:val="a3"/>
        <w:tabs>
          <w:tab w:val="left" w:pos="6992"/>
        </w:tabs>
        <w:spacing w:line="274" w:lineRule="exact"/>
        <w:ind w:left="120"/>
        <w:jc w:val="left"/>
      </w:pPr>
      <w:r>
        <w:t>Уважаемые</w:t>
      </w:r>
      <w:r>
        <w:rPr>
          <w:spacing w:val="55"/>
        </w:rPr>
        <w:t xml:space="preserve"> </w:t>
      </w:r>
      <w:r>
        <w:rPr>
          <w:spacing w:val="-2"/>
        </w:rPr>
        <w:t>родители</w:t>
      </w:r>
      <w:r>
        <w:rPr>
          <w:u w:val="single"/>
        </w:rPr>
        <w:tab/>
      </w:r>
    </w:p>
    <w:p w:rsidR="00235369" w:rsidRDefault="007A1FE9">
      <w:pPr>
        <w:pStyle w:val="a3"/>
        <w:ind w:left="120"/>
        <w:jc w:val="left"/>
      </w:pPr>
      <w:r>
        <w:t>Адми</w:t>
      </w:r>
      <w:r>
        <w:t>нистрация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Добринка</w:t>
      </w:r>
      <w:r>
        <w:rPr>
          <w:spacing w:val="-4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>
        <w:t>Вас,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сы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дочь)</w:t>
      </w:r>
    </w:p>
    <w:p w:rsidR="00235369" w:rsidRDefault="00235369">
      <w:p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pStyle w:val="a3"/>
        <w:tabs>
          <w:tab w:val="left" w:pos="4439"/>
          <w:tab w:val="left" w:pos="6155"/>
          <w:tab w:val="left" w:pos="6689"/>
        </w:tabs>
        <w:ind w:left="120"/>
        <w:jc w:val="left"/>
      </w:pPr>
      <w:r>
        <w:rPr>
          <w:u w:val="single"/>
        </w:rPr>
        <w:lastRenderedPageBreak/>
        <w:tab/>
      </w:r>
      <w:r>
        <w:t>,</w:t>
      </w:r>
      <w:r>
        <w:rPr>
          <w:spacing w:val="59"/>
        </w:rPr>
        <w:t xml:space="preserve"> </w:t>
      </w:r>
      <w:proofErr w:type="spellStart"/>
      <w:r>
        <w:t>учен</w:t>
      </w:r>
      <w:proofErr w:type="gramStart"/>
      <w:r>
        <w:t>и</w:t>
      </w:r>
      <w:proofErr w:type="spellEnd"/>
      <w:r>
        <w:t>(</w:t>
      </w:r>
      <w:proofErr w:type="gramEnd"/>
      <w:r>
        <w:t>к,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ца</w:t>
      </w:r>
      <w:proofErr w:type="spellEnd"/>
      <w:r>
        <w:rPr>
          <w:spacing w:val="-5"/>
        </w:rPr>
        <w:t>)</w:t>
      </w:r>
      <w:r>
        <w:tab/>
      </w:r>
      <w:r>
        <w:rPr>
          <w:u w:val="single"/>
        </w:rPr>
        <w:tab/>
      </w:r>
    </w:p>
    <w:p w:rsidR="00235369" w:rsidRDefault="007A1FE9">
      <w:pPr>
        <w:pStyle w:val="a3"/>
        <w:tabs>
          <w:tab w:val="left" w:pos="6300"/>
        </w:tabs>
        <w:ind w:left="120"/>
        <w:jc w:val="left"/>
      </w:pPr>
      <w:r>
        <w:t>50%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 xml:space="preserve">времени </w:t>
      </w:r>
      <w:proofErr w:type="gramStart"/>
      <w:r>
        <w:rPr>
          <w:spacing w:val="-10"/>
        </w:rPr>
        <w:t>в</w:t>
      </w:r>
      <w:proofErr w:type="gramEnd"/>
      <w:r>
        <w:rPr>
          <w:u w:val="single"/>
        </w:rPr>
        <w:tab/>
      </w:r>
    </w:p>
    <w:p w:rsidR="00235369" w:rsidRDefault="007A1FE9">
      <w:pPr>
        <w:pStyle w:val="a3"/>
        <w:ind w:left="85"/>
        <w:jc w:val="left"/>
      </w:pPr>
      <w:r>
        <w:br w:type="column"/>
      </w:r>
      <w:r>
        <w:lastRenderedPageBreak/>
        <w:t>класса пропусти</w:t>
      </w:r>
      <w:proofErr w:type="gramStart"/>
      <w:r>
        <w:t>л(</w:t>
      </w:r>
      <w:proofErr w:type="spellStart"/>
      <w:proofErr w:type="gramEnd"/>
      <w:r>
        <w:t>ла</w:t>
      </w:r>
      <w:proofErr w:type="spellEnd"/>
      <w:r>
        <w:t>)</w:t>
      </w:r>
      <w:r>
        <w:rPr>
          <w:spacing w:val="56"/>
        </w:rPr>
        <w:t xml:space="preserve"> </w:t>
      </w:r>
      <w:r>
        <w:rPr>
          <w:spacing w:val="-2"/>
        </w:rPr>
        <w:t>более</w:t>
      </w:r>
    </w:p>
    <w:p w:rsidR="00235369" w:rsidRDefault="00235369">
      <w:pPr>
        <w:sectPr w:rsidR="00235369">
          <w:type w:val="continuous"/>
          <w:pgSz w:w="11910" w:h="16840"/>
          <w:pgMar w:top="1580" w:right="560" w:bottom="280" w:left="960" w:header="720" w:footer="720" w:gutter="0"/>
          <w:cols w:num="2" w:space="720" w:equalWidth="0">
            <w:col w:w="6690" w:space="40"/>
            <w:col w:w="3660"/>
          </w:cols>
        </w:sectPr>
      </w:pPr>
    </w:p>
    <w:p w:rsidR="00235369" w:rsidRDefault="007A1FE9">
      <w:pPr>
        <w:pStyle w:val="a3"/>
        <w:ind w:left="120" w:right="287"/>
      </w:pPr>
      <w:r>
        <w:lastRenderedPageBreak/>
        <w:t>Ва</w:t>
      </w:r>
      <w:proofErr w:type="gramStart"/>
      <w:r>
        <w:t>ш(</w:t>
      </w:r>
      <w:proofErr w:type="gramEnd"/>
      <w:r>
        <w:t xml:space="preserve">а) сын (дочь) приглашается в школу с целью установления фактического уровня его (её) знаний по учебным предметам, курсам (модулям) по итогам указанного учебного периода в соответствии с данным </w:t>
      </w:r>
      <w:proofErr w:type="spellStart"/>
      <w:r>
        <w:t>план-графиком</w:t>
      </w:r>
      <w:proofErr w:type="spellEnd"/>
      <w:r>
        <w:t>:</w:t>
      </w:r>
    </w:p>
    <w:p w:rsidR="00235369" w:rsidRDefault="0023536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0"/>
        <w:gridCol w:w="1703"/>
        <w:gridCol w:w="1278"/>
        <w:gridCol w:w="3612"/>
        <w:gridCol w:w="1583"/>
      </w:tblGrid>
      <w:tr w:rsidR="00235369">
        <w:trPr>
          <w:trHeight w:val="828"/>
        </w:trPr>
        <w:tc>
          <w:tcPr>
            <w:tcW w:w="2000" w:type="dxa"/>
          </w:tcPr>
          <w:p w:rsidR="00235369" w:rsidRDefault="007A1FE9">
            <w:pPr>
              <w:pStyle w:val="TableParagraph"/>
              <w:ind w:left="245" w:right="234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  <w:p w:rsidR="00235369" w:rsidRDefault="007A1FE9">
            <w:pPr>
              <w:pStyle w:val="TableParagraph"/>
              <w:spacing w:line="259" w:lineRule="exact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(модуль)</w:t>
            </w:r>
          </w:p>
        </w:tc>
        <w:tc>
          <w:tcPr>
            <w:tcW w:w="1703" w:type="dxa"/>
          </w:tcPr>
          <w:p w:rsidR="00235369" w:rsidRDefault="00235369">
            <w:pPr>
              <w:pStyle w:val="TableParagraph"/>
              <w:spacing w:before="8"/>
              <w:rPr>
                <w:sz w:val="23"/>
              </w:rPr>
            </w:pPr>
          </w:p>
          <w:p w:rsidR="00235369" w:rsidRDefault="007A1FE9">
            <w:pPr>
              <w:pStyle w:val="TableParagraph"/>
              <w:ind w:left="576" w:right="56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78" w:type="dxa"/>
          </w:tcPr>
          <w:p w:rsidR="00235369" w:rsidRDefault="00235369">
            <w:pPr>
              <w:pStyle w:val="TableParagraph"/>
              <w:spacing w:before="8"/>
              <w:rPr>
                <w:sz w:val="23"/>
              </w:rPr>
            </w:pPr>
          </w:p>
          <w:p w:rsidR="00235369" w:rsidRDefault="007A1FE9"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3612" w:type="dxa"/>
          </w:tcPr>
          <w:p w:rsidR="00235369" w:rsidRDefault="007A1FE9">
            <w:pPr>
              <w:pStyle w:val="TableParagraph"/>
              <w:ind w:left="213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установления фактического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583" w:type="dxa"/>
          </w:tcPr>
          <w:p w:rsidR="00235369" w:rsidRDefault="00235369">
            <w:pPr>
              <w:pStyle w:val="TableParagraph"/>
              <w:spacing w:before="8"/>
              <w:rPr>
                <w:sz w:val="23"/>
              </w:rPr>
            </w:pPr>
          </w:p>
          <w:p w:rsidR="00235369" w:rsidRDefault="007A1FE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235369">
        <w:trPr>
          <w:trHeight w:val="299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301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299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299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299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299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  <w:tr w:rsidR="00235369">
        <w:trPr>
          <w:trHeight w:val="302"/>
        </w:trPr>
        <w:tc>
          <w:tcPr>
            <w:tcW w:w="2000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703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278" w:type="dxa"/>
          </w:tcPr>
          <w:p w:rsidR="00235369" w:rsidRDefault="00235369">
            <w:pPr>
              <w:pStyle w:val="TableParagraph"/>
            </w:pPr>
          </w:p>
        </w:tc>
        <w:tc>
          <w:tcPr>
            <w:tcW w:w="3612" w:type="dxa"/>
          </w:tcPr>
          <w:p w:rsidR="00235369" w:rsidRDefault="00235369">
            <w:pPr>
              <w:pStyle w:val="TableParagraph"/>
            </w:pPr>
          </w:p>
        </w:tc>
        <w:tc>
          <w:tcPr>
            <w:tcW w:w="1583" w:type="dxa"/>
          </w:tcPr>
          <w:p w:rsidR="00235369" w:rsidRDefault="00235369">
            <w:pPr>
              <w:pStyle w:val="TableParagraph"/>
            </w:pPr>
          </w:p>
        </w:tc>
      </w:tr>
    </w:tbl>
    <w:p w:rsidR="00235369" w:rsidRDefault="00235369">
      <w:pPr>
        <w:pStyle w:val="a3"/>
        <w:spacing w:before="5"/>
        <w:ind w:left="0"/>
        <w:jc w:val="left"/>
        <w:rPr>
          <w:sz w:val="20"/>
        </w:rPr>
      </w:pPr>
    </w:p>
    <w:p w:rsidR="00235369" w:rsidRDefault="007A1FE9">
      <w:pPr>
        <w:pStyle w:val="a3"/>
        <w:ind w:left="120" w:right="285"/>
      </w:pPr>
      <w:r>
        <w:rPr>
          <w:b/>
        </w:rPr>
        <w:t xml:space="preserve">Ответственность за своевременную явку </w:t>
      </w:r>
      <w:r>
        <w:t>учащегос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), пропустившего более 50% учебного времени, в школу для установления фактического уровня знаний по итогам данного периода возлагается на родителей (законных представителей).</w:t>
      </w:r>
    </w:p>
    <w:p w:rsidR="00235369" w:rsidRDefault="00235369">
      <w:pPr>
        <w:pStyle w:val="a3"/>
        <w:ind w:left="0"/>
        <w:jc w:val="left"/>
        <w:rPr>
          <w:sz w:val="26"/>
        </w:rPr>
      </w:pPr>
    </w:p>
    <w:p w:rsidR="00235369" w:rsidRDefault="007A1FE9">
      <w:pPr>
        <w:pStyle w:val="a3"/>
        <w:tabs>
          <w:tab w:val="left" w:pos="6130"/>
          <w:tab w:val="left" w:pos="7695"/>
        </w:tabs>
        <w:spacing w:before="218" w:line="550" w:lineRule="atLeast"/>
        <w:ind w:left="120" w:right="2595"/>
        <w:jc w:val="left"/>
      </w:pPr>
      <w:r>
        <w:t>Директор МБОУ СОШ №2</w:t>
      </w:r>
      <w:r>
        <w:rPr>
          <w:spacing w:val="40"/>
        </w:rPr>
        <w:t xml:space="preserve"> </w:t>
      </w:r>
      <w:r>
        <w:t>п. Добринка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Н.С.Каширская Классный руководитель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35369" w:rsidRDefault="007A1FE9">
      <w:pPr>
        <w:tabs>
          <w:tab w:val="left" w:pos="4293"/>
        </w:tabs>
        <w:spacing w:line="150" w:lineRule="exact"/>
        <w:ind w:left="294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классного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руководителя</w:t>
      </w:r>
    </w:p>
    <w:p w:rsidR="00235369" w:rsidRDefault="007A1FE9">
      <w:pPr>
        <w:pStyle w:val="a3"/>
        <w:tabs>
          <w:tab w:val="left" w:pos="8492"/>
        </w:tabs>
        <w:spacing w:before="127" w:line="258" w:lineRule="exact"/>
        <w:ind w:left="120"/>
        <w:jc w:val="left"/>
      </w:pPr>
      <w:r>
        <w:t>С уведомлением ознакомле</w:t>
      </w:r>
      <w:proofErr w:type="gramStart"/>
      <w:r>
        <w:t>н(</w:t>
      </w:r>
      <w:proofErr w:type="gramEnd"/>
      <w:r>
        <w:t xml:space="preserve">а) </w:t>
      </w:r>
      <w:r>
        <w:rPr>
          <w:u w:val="single"/>
        </w:rPr>
        <w:tab/>
      </w:r>
    </w:p>
    <w:p w:rsidR="00235369" w:rsidRDefault="007A1FE9">
      <w:pPr>
        <w:tabs>
          <w:tab w:val="left" w:pos="4953"/>
        </w:tabs>
        <w:spacing w:line="166" w:lineRule="exact"/>
        <w:ind w:left="3603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235369" w:rsidRDefault="007A1FE9">
      <w:pPr>
        <w:pStyle w:val="a3"/>
        <w:tabs>
          <w:tab w:val="left" w:pos="3474"/>
        </w:tabs>
        <w:spacing w:before="128"/>
        <w:ind w:left="120"/>
        <w:jc w:val="left"/>
      </w:pPr>
      <w:r>
        <w:t xml:space="preserve">Дата ознакомления: </w:t>
      </w:r>
      <w:r>
        <w:rPr>
          <w:u w:val="single"/>
        </w:rPr>
        <w:tab/>
      </w:r>
    </w:p>
    <w:p w:rsidR="00235369" w:rsidRDefault="00235369">
      <w:pPr>
        <w:sectPr w:rsidR="00235369">
          <w:type w:val="continuous"/>
          <w:pgSz w:w="11910" w:h="16840"/>
          <w:pgMar w:top="1580" w:right="560" w:bottom="280" w:left="960" w:header="720" w:footer="720" w:gutter="0"/>
          <w:cols w:space="720"/>
        </w:sectPr>
      </w:pPr>
    </w:p>
    <w:p w:rsidR="00235369" w:rsidRDefault="007A1FE9">
      <w:pPr>
        <w:spacing w:before="72"/>
        <w:ind w:right="28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№2</w:t>
      </w:r>
    </w:p>
    <w:p w:rsidR="00235369" w:rsidRDefault="00235369">
      <w:pPr>
        <w:pStyle w:val="a3"/>
        <w:ind w:left="0"/>
        <w:jc w:val="left"/>
        <w:rPr>
          <w:sz w:val="30"/>
        </w:rPr>
      </w:pPr>
    </w:p>
    <w:p w:rsidR="00235369" w:rsidRDefault="00235369">
      <w:pPr>
        <w:pStyle w:val="a3"/>
        <w:spacing w:before="6"/>
        <w:ind w:left="0"/>
        <w:jc w:val="left"/>
        <w:rPr>
          <w:sz w:val="26"/>
        </w:rPr>
      </w:pPr>
    </w:p>
    <w:p w:rsidR="00235369" w:rsidRDefault="007A1FE9">
      <w:pPr>
        <w:pStyle w:val="Heading1"/>
        <w:spacing w:line="319" w:lineRule="exact"/>
      </w:pPr>
      <w:r>
        <w:rPr>
          <w:spacing w:val="-2"/>
        </w:rPr>
        <w:t>УВЕДОМЛЕНИЕ</w:t>
      </w:r>
    </w:p>
    <w:p w:rsidR="00235369" w:rsidRDefault="007A1FE9">
      <w:pPr>
        <w:tabs>
          <w:tab w:val="left" w:pos="8142"/>
        </w:tabs>
        <w:spacing w:line="319" w:lineRule="exact"/>
        <w:ind w:left="120"/>
        <w:rPr>
          <w:sz w:val="28"/>
        </w:rPr>
      </w:pPr>
      <w:r>
        <w:rPr>
          <w:sz w:val="28"/>
        </w:rPr>
        <w:t>Уважаемые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родители</w:t>
      </w:r>
      <w:r>
        <w:rPr>
          <w:sz w:val="28"/>
          <w:u w:val="single"/>
        </w:rPr>
        <w:tab/>
      </w:r>
    </w:p>
    <w:p w:rsidR="00235369" w:rsidRDefault="007A1FE9">
      <w:pPr>
        <w:ind w:left="120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>№2</w:t>
      </w:r>
      <w:r>
        <w:rPr>
          <w:spacing w:val="60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Добринка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6"/>
          <w:sz w:val="28"/>
        </w:rPr>
        <w:t xml:space="preserve"> </w:t>
      </w:r>
      <w:r>
        <w:rPr>
          <w:sz w:val="28"/>
        </w:rPr>
        <w:t>Вас,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сы</w:t>
      </w:r>
      <w:proofErr w:type="gramStart"/>
      <w:r>
        <w:rPr>
          <w:spacing w:val="-2"/>
          <w:sz w:val="28"/>
        </w:rPr>
        <w:t>н(</w:t>
      </w:r>
      <w:proofErr w:type="gramEnd"/>
      <w:r>
        <w:rPr>
          <w:spacing w:val="-2"/>
          <w:sz w:val="28"/>
        </w:rPr>
        <w:t>дочь)</w:t>
      </w:r>
    </w:p>
    <w:p w:rsidR="00235369" w:rsidRDefault="007A1FE9">
      <w:pPr>
        <w:tabs>
          <w:tab w:val="left" w:pos="5164"/>
          <w:tab w:val="left" w:pos="7096"/>
          <w:tab w:val="left" w:pos="7721"/>
        </w:tabs>
        <w:ind w:left="1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ученик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ца</w:t>
      </w:r>
      <w:proofErr w:type="spellEnd"/>
      <w:r>
        <w:rPr>
          <w:spacing w:val="-4"/>
          <w:sz w:val="28"/>
        </w:rPr>
        <w:t>)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класса имеет</w:t>
      </w:r>
    </w:p>
    <w:p w:rsidR="00235369" w:rsidRDefault="007A1FE9">
      <w:pPr>
        <w:tabs>
          <w:tab w:val="left" w:pos="9257"/>
        </w:tabs>
        <w:spacing w:line="322" w:lineRule="exact"/>
        <w:ind w:left="120"/>
        <w:rPr>
          <w:sz w:val="28"/>
        </w:rPr>
      </w:pPr>
      <w:r>
        <w:rPr>
          <w:sz w:val="28"/>
        </w:rPr>
        <w:t>неудовлетворительную отметку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итогам </w:t>
      </w:r>
      <w:r>
        <w:rPr>
          <w:sz w:val="28"/>
          <w:u w:val="single"/>
        </w:rPr>
        <w:tab/>
      </w:r>
    </w:p>
    <w:p w:rsidR="00235369" w:rsidRDefault="00235369">
      <w:pPr>
        <w:pStyle w:val="a3"/>
        <w:spacing w:before="4"/>
        <w:ind w:left="0"/>
        <w:jc w:val="left"/>
        <w:rPr>
          <w:sz w:val="25"/>
        </w:rPr>
      </w:pPr>
      <w:r w:rsidRPr="00235369">
        <w:pict>
          <v:shape id="docshape4" o:spid="_x0000_s1029" style="position:absolute;margin-left:54pt;margin-top:15.8pt;width:496.95pt;height:.1pt;z-index:-15728128;mso-wrap-distance-left:0;mso-wrap-distance-right:0;mso-position-horizontal-relative:page" coordorigin="1080,316" coordsize="9939,0" path="m1080,316r9939,e" filled="f" strokeweight=".19811mm">
            <v:path arrowok="t"/>
            <w10:wrap type="topAndBottom" anchorx="page"/>
          </v:shape>
        </w:pict>
      </w:r>
    </w:p>
    <w:p w:rsidR="00235369" w:rsidRDefault="007A1FE9">
      <w:pPr>
        <w:pStyle w:val="a3"/>
        <w:spacing w:before="1"/>
        <w:ind w:left="0" w:right="167"/>
        <w:jc w:val="center"/>
      </w:pPr>
      <w:r>
        <w:rPr>
          <w:spacing w:val="-2"/>
        </w:rPr>
        <w:t>(указывается</w:t>
      </w:r>
      <w:r>
        <w:rPr>
          <w:spacing w:val="5"/>
        </w:rPr>
        <w:t xml:space="preserve"> </w:t>
      </w:r>
      <w:r>
        <w:rPr>
          <w:spacing w:val="-2"/>
        </w:rPr>
        <w:t>учебный</w:t>
      </w:r>
      <w:r>
        <w:rPr>
          <w:spacing w:val="2"/>
        </w:rPr>
        <w:t xml:space="preserve"> </w:t>
      </w:r>
      <w:r>
        <w:rPr>
          <w:spacing w:val="-2"/>
        </w:rPr>
        <w:t>период)</w:t>
      </w:r>
    </w:p>
    <w:p w:rsidR="00235369" w:rsidRDefault="00235369">
      <w:pPr>
        <w:pStyle w:val="a3"/>
        <w:ind w:left="0"/>
        <w:jc w:val="left"/>
        <w:rPr>
          <w:sz w:val="28"/>
        </w:rPr>
      </w:pPr>
    </w:p>
    <w:p w:rsidR="00235369" w:rsidRDefault="007A1FE9">
      <w:pPr>
        <w:tabs>
          <w:tab w:val="left" w:pos="10013"/>
        </w:tabs>
        <w:ind w:right="130"/>
        <w:jc w:val="center"/>
        <w:rPr>
          <w:sz w:val="28"/>
        </w:rPr>
      </w:pPr>
      <w:r>
        <w:rPr>
          <w:spacing w:val="-5"/>
          <w:sz w:val="28"/>
        </w:rPr>
        <w:t>по</w:t>
      </w:r>
      <w:r>
        <w:rPr>
          <w:sz w:val="28"/>
          <w:u w:val="single"/>
        </w:rPr>
        <w:tab/>
      </w:r>
    </w:p>
    <w:p w:rsidR="00235369" w:rsidRDefault="00235369">
      <w:pPr>
        <w:pStyle w:val="a3"/>
        <w:spacing w:before="5"/>
        <w:ind w:left="0"/>
        <w:jc w:val="left"/>
        <w:rPr>
          <w:sz w:val="25"/>
        </w:rPr>
      </w:pPr>
      <w:r w:rsidRPr="00235369">
        <w:pict>
          <v:shape id="docshape5" o:spid="_x0000_s1028" style="position:absolute;margin-left:54pt;margin-top:15.85pt;width:496.95pt;height:.1pt;z-index:-15727616;mso-wrap-distance-left:0;mso-wrap-distance-right:0;mso-position-horizontal-relative:page" coordorigin="1080,317" coordsize="9939,0" path="m1080,317r9939,e" filled="f" strokeweight=".19811mm">
            <v:path arrowok="t"/>
            <w10:wrap type="topAndBottom" anchorx="page"/>
          </v:shape>
        </w:pict>
      </w:r>
      <w:r w:rsidRPr="00235369">
        <w:pict>
          <v:shape id="docshape6" o:spid="_x0000_s1027" style="position:absolute;margin-left:54pt;margin-top:31.95pt;width:496.95pt;height:.1pt;z-index:-15727104;mso-wrap-distance-left:0;mso-wrap-distance-right:0;mso-position-horizontal-relative:page" coordorigin="1080,639" coordsize="9939,0" path="m1080,639r9939,e" filled="f" strokeweight=".19811mm">
            <v:path arrowok="t"/>
            <w10:wrap type="topAndBottom" anchorx="page"/>
          </v:shape>
        </w:pict>
      </w:r>
      <w:r w:rsidRPr="00235369">
        <w:pict>
          <v:shape id="docshape7" o:spid="_x0000_s1026" style="position:absolute;margin-left:54pt;margin-top:48pt;width:469pt;height:.1pt;z-index:-15726592;mso-wrap-distance-left:0;mso-wrap-distance-right:0;mso-position-horizontal-relative:page" coordorigin="1080,960" coordsize="9380,0" o:spt="100" adj="0,,0" path="m1080,960r1820,m2902,960r75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35369" w:rsidRDefault="00235369">
      <w:pPr>
        <w:pStyle w:val="a3"/>
        <w:spacing w:before="4"/>
        <w:ind w:left="0"/>
        <w:jc w:val="left"/>
        <w:rPr>
          <w:sz w:val="25"/>
        </w:rPr>
      </w:pPr>
    </w:p>
    <w:p w:rsidR="00235369" w:rsidRDefault="00235369">
      <w:pPr>
        <w:pStyle w:val="a3"/>
        <w:spacing w:before="10"/>
        <w:ind w:left="0"/>
        <w:jc w:val="left"/>
      </w:pPr>
    </w:p>
    <w:p w:rsidR="00235369" w:rsidRDefault="007A1FE9">
      <w:pPr>
        <w:pStyle w:val="a3"/>
        <w:spacing w:line="274" w:lineRule="exact"/>
        <w:ind w:left="0" w:right="168"/>
        <w:jc w:val="center"/>
      </w:pPr>
      <w:r>
        <w:t>(указывается 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предметы)</w:t>
      </w:r>
    </w:p>
    <w:p w:rsidR="00235369" w:rsidRDefault="00235369">
      <w:pPr>
        <w:pStyle w:val="a3"/>
        <w:ind w:left="0"/>
        <w:jc w:val="left"/>
        <w:rPr>
          <w:sz w:val="26"/>
        </w:rPr>
      </w:pPr>
    </w:p>
    <w:p w:rsidR="00235369" w:rsidRDefault="00235369">
      <w:pPr>
        <w:pStyle w:val="a3"/>
        <w:ind w:left="0"/>
        <w:jc w:val="left"/>
        <w:rPr>
          <w:sz w:val="26"/>
        </w:rPr>
      </w:pPr>
    </w:p>
    <w:p w:rsidR="00235369" w:rsidRDefault="00235369">
      <w:pPr>
        <w:pStyle w:val="a3"/>
        <w:spacing w:before="5"/>
        <w:ind w:left="0"/>
        <w:jc w:val="left"/>
        <w:rPr>
          <w:sz w:val="32"/>
        </w:rPr>
      </w:pPr>
    </w:p>
    <w:p w:rsidR="00235369" w:rsidRDefault="007A1FE9">
      <w:pPr>
        <w:tabs>
          <w:tab w:val="left" w:pos="7062"/>
          <w:tab w:val="left" w:pos="8958"/>
        </w:tabs>
        <w:spacing w:before="1" w:line="640" w:lineRule="atLeast"/>
        <w:ind w:left="120" w:right="1386"/>
        <w:rPr>
          <w:sz w:val="28"/>
        </w:rPr>
      </w:pPr>
      <w:r>
        <w:rPr>
          <w:sz w:val="28"/>
        </w:rPr>
        <w:t>Директор МБОУ СОШ №2 п. Добринка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Н.С.Каширская Классный руководитель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35369" w:rsidRDefault="007A1FE9">
      <w:pPr>
        <w:tabs>
          <w:tab w:val="left" w:pos="4929"/>
        </w:tabs>
        <w:spacing w:line="174" w:lineRule="exact"/>
        <w:ind w:left="3409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классного</w:t>
      </w:r>
      <w:r>
        <w:rPr>
          <w:spacing w:val="-2"/>
          <w:sz w:val="18"/>
        </w:rPr>
        <w:t xml:space="preserve"> руководителя</w:t>
      </w:r>
    </w:p>
    <w:p w:rsidR="00235369" w:rsidRDefault="007A1FE9">
      <w:pPr>
        <w:tabs>
          <w:tab w:val="left" w:pos="7066"/>
        </w:tabs>
        <w:spacing w:before="153" w:line="304" w:lineRule="exact"/>
        <w:ind w:left="120"/>
        <w:rPr>
          <w:sz w:val="28"/>
        </w:rPr>
      </w:pPr>
      <w:r>
        <w:rPr>
          <w:sz w:val="28"/>
        </w:rPr>
        <w:t>Учитель</w:t>
      </w:r>
      <w:r>
        <w:rPr>
          <w:spacing w:val="68"/>
          <w:sz w:val="28"/>
        </w:rPr>
        <w:t xml:space="preserve"> </w:t>
      </w:r>
      <w:r>
        <w:rPr>
          <w:sz w:val="28"/>
          <w:u w:val="single"/>
        </w:rPr>
        <w:tab/>
      </w:r>
    </w:p>
    <w:p w:rsidR="00235369" w:rsidRDefault="007A1FE9">
      <w:pPr>
        <w:tabs>
          <w:tab w:val="left" w:pos="4929"/>
        </w:tabs>
        <w:spacing w:line="189" w:lineRule="exact"/>
        <w:ind w:left="3409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учителя</w:t>
      </w: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0"/>
        </w:rPr>
      </w:pPr>
    </w:p>
    <w:p w:rsidR="00235369" w:rsidRDefault="00235369">
      <w:pPr>
        <w:pStyle w:val="a3"/>
        <w:ind w:left="0"/>
        <w:jc w:val="left"/>
        <w:rPr>
          <w:sz w:val="29"/>
        </w:rPr>
      </w:pPr>
    </w:p>
    <w:p w:rsidR="00235369" w:rsidRDefault="007A1FE9">
      <w:pPr>
        <w:tabs>
          <w:tab w:val="left" w:pos="9888"/>
        </w:tabs>
        <w:spacing w:before="1" w:line="304" w:lineRule="exact"/>
        <w:ind w:left="120"/>
        <w:rPr>
          <w:sz w:val="28"/>
        </w:rPr>
      </w:pPr>
      <w:r>
        <w:rPr>
          <w:sz w:val="28"/>
        </w:rPr>
        <w:t>С уведомлением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 xml:space="preserve">а) </w:t>
      </w:r>
      <w:r>
        <w:rPr>
          <w:sz w:val="28"/>
          <w:u w:val="single"/>
        </w:rPr>
        <w:tab/>
      </w:r>
    </w:p>
    <w:p w:rsidR="00235369" w:rsidRDefault="007A1FE9">
      <w:pPr>
        <w:tabs>
          <w:tab w:val="left" w:pos="5558"/>
        </w:tabs>
        <w:spacing w:line="189" w:lineRule="exact"/>
        <w:ind w:left="4040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235369" w:rsidRDefault="00235369">
      <w:pPr>
        <w:spacing w:line="189" w:lineRule="exact"/>
        <w:rPr>
          <w:sz w:val="18"/>
        </w:rPr>
        <w:sectPr w:rsidR="00235369">
          <w:pgSz w:w="11910" w:h="16840"/>
          <w:pgMar w:top="1040" w:right="560" w:bottom="280" w:left="960" w:header="720" w:footer="720" w:gutter="0"/>
          <w:cols w:space="720"/>
        </w:sectPr>
      </w:pPr>
    </w:p>
    <w:p w:rsidR="00235369" w:rsidRDefault="007A1FE9">
      <w:pPr>
        <w:spacing w:before="72"/>
        <w:ind w:right="28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№3</w:t>
      </w:r>
    </w:p>
    <w:p w:rsidR="00235369" w:rsidRDefault="00235369">
      <w:pPr>
        <w:pStyle w:val="a3"/>
        <w:ind w:left="0"/>
        <w:jc w:val="left"/>
        <w:rPr>
          <w:sz w:val="30"/>
        </w:rPr>
      </w:pPr>
    </w:p>
    <w:p w:rsidR="00235369" w:rsidRDefault="00235369">
      <w:pPr>
        <w:pStyle w:val="a3"/>
        <w:spacing w:before="6"/>
        <w:ind w:left="0"/>
        <w:jc w:val="left"/>
        <w:rPr>
          <w:sz w:val="26"/>
        </w:rPr>
      </w:pPr>
    </w:p>
    <w:p w:rsidR="00235369" w:rsidRDefault="007A1FE9">
      <w:pPr>
        <w:pStyle w:val="Heading1"/>
        <w:spacing w:line="322" w:lineRule="exact"/>
        <w:ind w:right="164"/>
      </w:pPr>
      <w:r>
        <w:rPr>
          <w:spacing w:val="-2"/>
        </w:rPr>
        <w:t>Справка</w:t>
      </w:r>
    </w:p>
    <w:p w:rsidR="00235369" w:rsidRDefault="007A1FE9">
      <w:pPr>
        <w:ind w:right="17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реализующем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основные общеобразовательные программы общего образования</w:t>
      </w:r>
    </w:p>
    <w:p w:rsidR="00235369" w:rsidRDefault="00235369">
      <w:pPr>
        <w:pStyle w:val="a3"/>
        <w:spacing w:before="6"/>
        <w:ind w:left="0"/>
        <w:jc w:val="left"/>
        <w:rPr>
          <w:b/>
          <w:sz w:val="27"/>
        </w:rPr>
      </w:pPr>
    </w:p>
    <w:p w:rsidR="00235369" w:rsidRDefault="007A1FE9">
      <w:pPr>
        <w:tabs>
          <w:tab w:val="left" w:pos="9802"/>
        </w:tabs>
        <w:spacing w:line="321" w:lineRule="exact"/>
        <w:ind w:right="272"/>
        <w:jc w:val="center"/>
        <w:rPr>
          <w:sz w:val="28"/>
        </w:rPr>
      </w:pPr>
      <w:r>
        <w:rPr>
          <w:sz w:val="28"/>
        </w:rPr>
        <w:t>Данная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выдана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35369" w:rsidRDefault="007A1FE9">
      <w:pPr>
        <w:pStyle w:val="a3"/>
        <w:spacing w:line="275" w:lineRule="exact"/>
        <w:ind w:left="0" w:right="166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rPr>
          <w:spacing w:val="-2"/>
        </w:rPr>
        <w:t>отчество)</w:t>
      </w:r>
    </w:p>
    <w:p w:rsidR="00235369" w:rsidRDefault="00235369">
      <w:pPr>
        <w:pStyle w:val="a3"/>
        <w:spacing w:before="6"/>
        <w:ind w:left="0"/>
        <w:jc w:val="left"/>
        <w:rPr>
          <w:sz w:val="20"/>
        </w:rPr>
      </w:pPr>
    </w:p>
    <w:p w:rsidR="00235369" w:rsidRDefault="007A1FE9">
      <w:pPr>
        <w:tabs>
          <w:tab w:val="left" w:pos="2402"/>
          <w:tab w:val="left" w:pos="4126"/>
          <w:tab w:val="left" w:pos="4832"/>
        </w:tabs>
        <w:spacing w:before="89"/>
        <w:ind w:left="120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г.</w:t>
      </w:r>
      <w:proofErr w:type="gramStart"/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,</w:t>
      </w:r>
      <w:proofErr w:type="gramEnd"/>
    </w:p>
    <w:p w:rsidR="00235369" w:rsidRDefault="007A1FE9">
      <w:pPr>
        <w:tabs>
          <w:tab w:val="left" w:pos="5719"/>
          <w:tab w:val="left" w:pos="7911"/>
        </w:tabs>
        <w:ind w:left="120" w:right="287"/>
        <w:jc w:val="both"/>
        <w:rPr>
          <w:sz w:val="28"/>
        </w:rPr>
      </w:pPr>
      <w:r>
        <w:rPr>
          <w:sz w:val="28"/>
        </w:rPr>
        <w:t xml:space="preserve">освоившему (ей) часть образовательной программы основного общего (среднего общего) образования, и (или) отчисленного из учреждения в том, что он (она) действительно в период с </w:t>
      </w:r>
      <w:r>
        <w:rPr>
          <w:sz w:val="28"/>
          <w:u w:val="single"/>
        </w:rPr>
        <w:tab/>
      </w:r>
      <w:r>
        <w:rPr>
          <w:sz w:val="28"/>
        </w:rPr>
        <w:t xml:space="preserve"> по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обучался 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 xml:space="preserve">) в муниципальном бюджетном общеобразовательном учреждении </w:t>
      </w:r>
      <w:r>
        <w:rPr>
          <w:sz w:val="28"/>
        </w:rPr>
        <w:t>средней общеобразовательной школе №2 с углубленным изучением отдельных предметов п. Добринка Липецкой области и показа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 следующие результаты по предметам:</w:t>
      </w:r>
    </w:p>
    <w:p w:rsidR="00235369" w:rsidRDefault="00235369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1702"/>
        <w:gridCol w:w="1560"/>
        <w:gridCol w:w="1275"/>
        <w:gridCol w:w="1135"/>
      </w:tblGrid>
      <w:tr w:rsidR="00235369">
        <w:trPr>
          <w:trHeight w:val="642"/>
        </w:trPr>
        <w:tc>
          <w:tcPr>
            <w:tcW w:w="4410" w:type="dxa"/>
            <w:vMerge w:val="restart"/>
          </w:tcPr>
          <w:p w:rsidR="00235369" w:rsidRDefault="007A1FE9">
            <w:pPr>
              <w:pStyle w:val="TableParagraph"/>
              <w:spacing w:before="158"/>
              <w:ind w:left="11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5672" w:type="dxa"/>
            <w:gridSpan w:val="4"/>
          </w:tcPr>
          <w:p w:rsidR="00235369" w:rsidRDefault="007A1FE9">
            <w:pPr>
              <w:pStyle w:val="TableParagraph"/>
              <w:spacing w:line="315" w:lineRule="exact"/>
              <w:ind w:left="625" w:right="622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(или)</w:t>
            </w:r>
          </w:p>
          <w:p w:rsidR="00235369" w:rsidRDefault="007A1FE9">
            <w:pPr>
              <w:pStyle w:val="TableParagraph"/>
              <w:spacing w:line="308" w:lineRule="exact"/>
              <w:ind w:left="625" w:right="619"/>
              <w:jc w:val="center"/>
              <w:rPr>
                <w:sz w:val="28"/>
              </w:rPr>
            </w:pPr>
            <w:r>
              <w:rPr>
                <w:sz w:val="28"/>
              </w:rPr>
              <w:t>текущие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  <w:r>
              <w:rPr>
                <w:spacing w:val="-2"/>
                <w:sz w:val="28"/>
              </w:rPr>
              <w:t>а</w:t>
            </w:r>
          </w:p>
        </w:tc>
      </w:tr>
      <w:tr w:rsidR="00235369">
        <w:trPr>
          <w:trHeight w:val="323"/>
        </w:trPr>
        <w:tc>
          <w:tcPr>
            <w:tcW w:w="4410" w:type="dxa"/>
            <w:vMerge/>
            <w:tcBorders>
              <w:top w:val="nil"/>
            </w:tcBorders>
          </w:tcPr>
          <w:p w:rsidR="00235369" w:rsidRDefault="002353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1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1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3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1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1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  <w:tr w:rsidR="00235369">
        <w:trPr>
          <w:trHeight w:val="323"/>
        </w:trPr>
        <w:tc>
          <w:tcPr>
            <w:tcW w:w="441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35369" w:rsidRDefault="00235369">
            <w:pPr>
              <w:pStyle w:val="TableParagraph"/>
              <w:rPr>
                <w:sz w:val="24"/>
              </w:rPr>
            </w:pPr>
          </w:p>
        </w:tc>
      </w:tr>
    </w:tbl>
    <w:p w:rsidR="00235369" w:rsidRDefault="007A1FE9">
      <w:pPr>
        <w:tabs>
          <w:tab w:val="left" w:pos="2093"/>
          <w:tab w:val="left" w:pos="4163"/>
          <w:tab w:val="left" w:pos="4866"/>
          <w:tab w:val="left" w:pos="5677"/>
          <w:tab w:val="left" w:pos="7131"/>
          <w:tab w:val="left" w:pos="8758"/>
        </w:tabs>
        <w:spacing w:before="1" w:line="960" w:lineRule="atLeast"/>
        <w:ind w:left="120" w:right="1318"/>
        <w:rPr>
          <w:sz w:val="28"/>
        </w:rPr>
      </w:pPr>
      <w:r>
        <w:rPr>
          <w:sz w:val="28"/>
        </w:rPr>
        <w:t>Директор МБОУ СОШ №2</w:t>
      </w:r>
      <w:r>
        <w:rPr>
          <w:spacing w:val="40"/>
          <w:sz w:val="28"/>
        </w:rPr>
        <w:t xml:space="preserve"> </w:t>
      </w:r>
      <w:r>
        <w:rPr>
          <w:sz w:val="28"/>
        </w:rPr>
        <w:t>п. Добринка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Н.С.Каширская Дата выдачи 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pacing w:val="-6"/>
          <w:sz w:val="28"/>
        </w:rPr>
        <w:t>20</w:t>
      </w:r>
      <w:r>
        <w:rPr>
          <w:sz w:val="28"/>
          <w:u w:val="single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  <w:t>регистрационный №</w:t>
      </w:r>
      <w:r>
        <w:rPr>
          <w:sz w:val="28"/>
          <w:u w:val="single"/>
        </w:rPr>
        <w:tab/>
      </w:r>
    </w:p>
    <w:p w:rsidR="00235369" w:rsidRDefault="007A1FE9">
      <w:pPr>
        <w:pStyle w:val="a3"/>
        <w:spacing w:line="268" w:lineRule="exact"/>
        <w:ind w:left="120"/>
        <w:jc w:val="left"/>
        <w:rPr>
          <w:rFonts w:ascii="Franklin Gothic Medium" w:hAnsi="Franklin Gothic Medium"/>
        </w:rPr>
      </w:pPr>
      <w:r>
        <w:rPr>
          <w:spacing w:val="-2"/>
        </w:rPr>
        <w:t>(М.П</w:t>
      </w:r>
      <w:r>
        <w:rPr>
          <w:rFonts w:ascii="Franklin Gothic Medium" w:hAnsi="Franklin Gothic Medium"/>
          <w:spacing w:val="-2"/>
        </w:rPr>
        <w:t>)</w:t>
      </w:r>
    </w:p>
    <w:sectPr w:rsidR="00235369" w:rsidSect="00235369">
      <w:pgSz w:w="11910" w:h="16840"/>
      <w:pgMar w:top="1040" w:right="5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451"/>
    <w:multiLevelType w:val="hybridMultilevel"/>
    <w:tmpl w:val="47A2800C"/>
    <w:lvl w:ilvl="0" w:tplc="CF14C7B6">
      <w:start w:val="2"/>
      <w:numFmt w:val="decimal"/>
      <w:lvlText w:val="%1"/>
      <w:lvlJc w:val="left"/>
      <w:pPr>
        <w:ind w:left="972" w:hanging="853"/>
        <w:jc w:val="left"/>
      </w:pPr>
      <w:rPr>
        <w:rFonts w:hint="default"/>
        <w:lang w:val="ru-RU" w:eastAsia="en-US" w:bidi="ar-SA"/>
      </w:rPr>
    </w:lvl>
    <w:lvl w:ilvl="1" w:tplc="27A44CAA">
      <w:numFmt w:val="none"/>
      <w:lvlText w:val=""/>
      <w:lvlJc w:val="left"/>
      <w:pPr>
        <w:tabs>
          <w:tab w:val="num" w:pos="360"/>
        </w:tabs>
      </w:pPr>
    </w:lvl>
    <w:lvl w:ilvl="2" w:tplc="8744A126">
      <w:numFmt w:val="bullet"/>
      <w:lvlText w:val="-"/>
      <w:lvlJc w:val="left"/>
      <w:pPr>
        <w:ind w:left="169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14C16D2">
      <w:numFmt w:val="bullet"/>
      <w:lvlText w:val="•"/>
      <w:lvlJc w:val="left"/>
      <w:pPr>
        <w:ind w:left="3630" w:hanging="214"/>
      </w:pPr>
      <w:rPr>
        <w:rFonts w:hint="default"/>
        <w:lang w:val="ru-RU" w:eastAsia="en-US" w:bidi="ar-SA"/>
      </w:rPr>
    </w:lvl>
    <w:lvl w:ilvl="4" w:tplc="E27C4154">
      <w:numFmt w:val="bullet"/>
      <w:lvlText w:val="•"/>
      <w:lvlJc w:val="left"/>
      <w:pPr>
        <w:ind w:left="4595" w:hanging="214"/>
      </w:pPr>
      <w:rPr>
        <w:rFonts w:hint="default"/>
        <w:lang w:val="ru-RU" w:eastAsia="en-US" w:bidi="ar-SA"/>
      </w:rPr>
    </w:lvl>
    <w:lvl w:ilvl="5" w:tplc="8634E4CA">
      <w:numFmt w:val="bullet"/>
      <w:lvlText w:val="•"/>
      <w:lvlJc w:val="left"/>
      <w:pPr>
        <w:ind w:left="5560" w:hanging="214"/>
      </w:pPr>
      <w:rPr>
        <w:rFonts w:hint="default"/>
        <w:lang w:val="ru-RU" w:eastAsia="en-US" w:bidi="ar-SA"/>
      </w:rPr>
    </w:lvl>
    <w:lvl w:ilvl="6" w:tplc="AE488E98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7" w:tplc="FE9EB8F4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8" w:tplc="207A2F32">
      <w:numFmt w:val="bullet"/>
      <w:lvlText w:val="•"/>
      <w:lvlJc w:val="left"/>
      <w:pPr>
        <w:ind w:left="8456" w:hanging="214"/>
      </w:pPr>
      <w:rPr>
        <w:rFonts w:hint="default"/>
        <w:lang w:val="ru-RU" w:eastAsia="en-US" w:bidi="ar-SA"/>
      </w:rPr>
    </w:lvl>
  </w:abstractNum>
  <w:abstractNum w:abstractNumId="1">
    <w:nsid w:val="2DCB0263"/>
    <w:multiLevelType w:val="hybridMultilevel"/>
    <w:tmpl w:val="5ECC25FE"/>
    <w:lvl w:ilvl="0" w:tplc="D74E57F6">
      <w:numFmt w:val="bullet"/>
      <w:lvlText w:val="•"/>
      <w:lvlJc w:val="left"/>
      <w:pPr>
        <w:ind w:left="100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6A282D0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F4388E56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E1E0D6D4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 w:tplc="2DEC0B1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609E0012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028E68A4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F258BBDA">
      <w:numFmt w:val="bullet"/>
      <w:lvlText w:val="•"/>
      <w:lvlJc w:val="left"/>
      <w:pPr>
        <w:ind w:left="7160" w:hanging="708"/>
      </w:pPr>
      <w:rPr>
        <w:rFonts w:hint="default"/>
        <w:lang w:val="ru-RU" w:eastAsia="en-US" w:bidi="ar-SA"/>
      </w:rPr>
    </w:lvl>
    <w:lvl w:ilvl="8" w:tplc="1CCABF56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2">
    <w:nsid w:val="3398009E"/>
    <w:multiLevelType w:val="hybridMultilevel"/>
    <w:tmpl w:val="1C3695B8"/>
    <w:lvl w:ilvl="0" w:tplc="2266FF8E">
      <w:start w:val="3"/>
      <w:numFmt w:val="decimal"/>
      <w:lvlText w:val="%1"/>
      <w:lvlJc w:val="left"/>
      <w:pPr>
        <w:ind w:left="972" w:hanging="853"/>
        <w:jc w:val="left"/>
      </w:pPr>
      <w:rPr>
        <w:rFonts w:hint="default"/>
        <w:lang w:val="ru-RU" w:eastAsia="en-US" w:bidi="ar-SA"/>
      </w:rPr>
    </w:lvl>
    <w:lvl w:ilvl="1" w:tplc="B6CE73AC">
      <w:numFmt w:val="none"/>
      <w:lvlText w:val=""/>
      <w:lvlJc w:val="left"/>
      <w:pPr>
        <w:tabs>
          <w:tab w:val="num" w:pos="360"/>
        </w:tabs>
      </w:pPr>
    </w:lvl>
    <w:lvl w:ilvl="2" w:tplc="1C566D2C">
      <w:numFmt w:val="bullet"/>
      <w:lvlText w:val="-"/>
      <w:lvlJc w:val="left"/>
      <w:pPr>
        <w:ind w:left="9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9022DCFE">
      <w:numFmt w:val="bullet"/>
      <w:lvlText w:val="•"/>
      <w:lvlJc w:val="left"/>
      <w:pPr>
        <w:ind w:left="3801" w:hanging="272"/>
      </w:pPr>
      <w:rPr>
        <w:rFonts w:hint="default"/>
        <w:lang w:val="ru-RU" w:eastAsia="en-US" w:bidi="ar-SA"/>
      </w:rPr>
    </w:lvl>
    <w:lvl w:ilvl="4" w:tplc="B4E8B188">
      <w:numFmt w:val="bullet"/>
      <w:lvlText w:val="•"/>
      <w:lvlJc w:val="left"/>
      <w:pPr>
        <w:ind w:left="4742" w:hanging="272"/>
      </w:pPr>
      <w:rPr>
        <w:rFonts w:hint="default"/>
        <w:lang w:val="ru-RU" w:eastAsia="en-US" w:bidi="ar-SA"/>
      </w:rPr>
    </w:lvl>
    <w:lvl w:ilvl="5" w:tplc="52D65408">
      <w:numFmt w:val="bullet"/>
      <w:lvlText w:val="•"/>
      <w:lvlJc w:val="left"/>
      <w:pPr>
        <w:ind w:left="5683" w:hanging="272"/>
      </w:pPr>
      <w:rPr>
        <w:rFonts w:hint="default"/>
        <w:lang w:val="ru-RU" w:eastAsia="en-US" w:bidi="ar-SA"/>
      </w:rPr>
    </w:lvl>
    <w:lvl w:ilvl="6" w:tplc="26029992">
      <w:numFmt w:val="bullet"/>
      <w:lvlText w:val="•"/>
      <w:lvlJc w:val="left"/>
      <w:pPr>
        <w:ind w:left="6623" w:hanging="272"/>
      </w:pPr>
      <w:rPr>
        <w:rFonts w:hint="default"/>
        <w:lang w:val="ru-RU" w:eastAsia="en-US" w:bidi="ar-SA"/>
      </w:rPr>
    </w:lvl>
    <w:lvl w:ilvl="7" w:tplc="F80EC060">
      <w:numFmt w:val="bullet"/>
      <w:lvlText w:val="•"/>
      <w:lvlJc w:val="left"/>
      <w:pPr>
        <w:ind w:left="7564" w:hanging="272"/>
      </w:pPr>
      <w:rPr>
        <w:rFonts w:hint="default"/>
        <w:lang w:val="ru-RU" w:eastAsia="en-US" w:bidi="ar-SA"/>
      </w:rPr>
    </w:lvl>
    <w:lvl w:ilvl="8" w:tplc="DE12FA8A">
      <w:numFmt w:val="bullet"/>
      <w:lvlText w:val="•"/>
      <w:lvlJc w:val="left"/>
      <w:pPr>
        <w:ind w:left="8505" w:hanging="272"/>
      </w:pPr>
      <w:rPr>
        <w:rFonts w:hint="default"/>
        <w:lang w:val="ru-RU" w:eastAsia="en-US" w:bidi="ar-SA"/>
      </w:rPr>
    </w:lvl>
  </w:abstractNum>
  <w:abstractNum w:abstractNumId="3">
    <w:nsid w:val="6C344E77"/>
    <w:multiLevelType w:val="hybridMultilevel"/>
    <w:tmpl w:val="200E0CCE"/>
    <w:lvl w:ilvl="0" w:tplc="8B0A96BA">
      <w:start w:val="1"/>
      <w:numFmt w:val="decimal"/>
      <w:lvlText w:val="%1"/>
      <w:lvlJc w:val="left"/>
      <w:pPr>
        <w:ind w:left="972" w:hanging="805"/>
        <w:jc w:val="left"/>
      </w:pPr>
      <w:rPr>
        <w:rFonts w:hint="default"/>
        <w:lang w:val="ru-RU" w:eastAsia="en-US" w:bidi="ar-SA"/>
      </w:rPr>
    </w:lvl>
    <w:lvl w:ilvl="1" w:tplc="DF16D258">
      <w:numFmt w:val="none"/>
      <w:lvlText w:val=""/>
      <w:lvlJc w:val="left"/>
      <w:pPr>
        <w:tabs>
          <w:tab w:val="num" w:pos="360"/>
        </w:tabs>
      </w:pPr>
    </w:lvl>
    <w:lvl w:ilvl="2" w:tplc="33CEE942">
      <w:start w:val="2"/>
      <w:numFmt w:val="decimal"/>
      <w:lvlText w:val="%3."/>
      <w:lvlJc w:val="left"/>
      <w:pPr>
        <w:ind w:left="217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3CEC97EE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 w:tplc="1CE4B55A">
      <w:numFmt w:val="bullet"/>
      <w:lvlText w:val="•"/>
      <w:lvlJc w:val="left"/>
      <w:pPr>
        <w:ind w:left="4915" w:hanging="420"/>
      </w:pPr>
      <w:rPr>
        <w:rFonts w:hint="default"/>
        <w:lang w:val="ru-RU" w:eastAsia="en-US" w:bidi="ar-SA"/>
      </w:rPr>
    </w:lvl>
    <w:lvl w:ilvl="5" w:tplc="F0C078BA">
      <w:numFmt w:val="bullet"/>
      <w:lvlText w:val="•"/>
      <w:lvlJc w:val="left"/>
      <w:pPr>
        <w:ind w:left="5827" w:hanging="420"/>
      </w:pPr>
      <w:rPr>
        <w:rFonts w:hint="default"/>
        <w:lang w:val="ru-RU" w:eastAsia="en-US" w:bidi="ar-SA"/>
      </w:rPr>
    </w:lvl>
    <w:lvl w:ilvl="6" w:tplc="1C1827B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 w:tplc="FE4C4FB4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 w:tplc="145681BA">
      <w:numFmt w:val="bullet"/>
      <w:lvlText w:val="•"/>
      <w:lvlJc w:val="left"/>
      <w:pPr>
        <w:ind w:left="8562" w:hanging="420"/>
      </w:pPr>
      <w:rPr>
        <w:rFonts w:hint="default"/>
        <w:lang w:val="ru-RU" w:eastAsia="en-US" w:bidi="ar-SA"/>
      </w:rPr>
    </w:lvl>
  </w:abstractNum>
  <w:abstractNum w:abstractNumId="4">
    <w:nsid w:val="7BC63934"/>
    <w:multiLevelType w:val="hybridMultilevel"/>
    <w:tmpl w:val="8D823FC6"/>
    <w:lvl w:ilvl="0" w:tplc="0C2AFE1A">
      <w:numFmt w:val="bullet"/>
      <w:lvlText w:val="-"/>
      <w:lvlJc w:val="left"/>
      <w:pPr>
        <w:ind w:left="126" w:hanging="1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E5568">
      <w:numFmt w:val="bullet"/>
      <w:lvlText w:val="•"/>
      <w:lvlJc w:val="left"/>
      <w:pPr>
        <w:ind w:left="1960" w:hanging="135"/>
      </w:pPr>
      <w:rPr>
        <w:rFonts w:hint="default"/>
        <w:lang w:val="ru-RU" w:eastAsia="en-US" w:bidi="ar-SA"/>
      </w:rPr>
    </w:lvl>
    <w:lvl w:ilvl="2" w:tplc="FCFA8F08">
      <w:numFmt w:val="bullet"/>
      <w:lvlText w:val="•"/>
      <w:lvlJc w:val="left"/>
      <w:pPr>
        <w:ind w:left="2856" w:hanging="135"/>
      </w:pPr>
      <w:rPr>
        <w:rFonts w:hint="default"/>
        <w:lang w:val="ru-RU" w:eastAsia="en-US" w:bidi="ar-SA"/>
      </w:rPr>
    </w:lvl>
    <w:lvl w:ilvl="3" w:tplc="C728CED4">
      <w:numFmt w:val="bullet"/>
      <w:lvlText w:val="•"/>
      <w:lvlJc w:val="left"/>
      <w:pPr>
        <w:ind w:left="3752" w:hanging="135"/>
      </w:pPr>
      <w:rPr>
        <w:rFonts w:hint="default"/>
        <w:lang w:val="ru-RU" w:eastAsia="en-US" w:bidi="ar-SA"/>
      </w:rPr>
    </w:lvl>
    <w:lvl w:ilvl="4" w:tplc="22183C22">
      <w:numFmt w:val="bullet"/>
      <w:lvlText w:val="•"/>
      <w:lvlJc w:val="left"/>
      <w:pPr>
        <w:ind w:left="4648" w:hanging="135"/>
      </w:pPr>
      <w:rPr>
        <w:rFonts w:hint="default"/>
        <w:lang w:val="ru-RU" w:eastAsia="en-US" w:bidi="ar-SA"/>
      </w:rPr>
    </w:lvl>
    <w:lvl w:ilvl="5" w:tplc="2CA085E0">
      <w:numFmt w:val="bullet"/>
      <w:lvlText w:val="•"/>
      <w:lvlJc w:val="left"/>
      <w:pPr>
        <w:ind w:left="5545" w:hanging="135"/>
      </w:pPr>
      <w:rPr>
        <w:rFonts w:hint="default"/>
        <w:lang w:val="ru-RU" w:eastAsia="en-US" w:bidi="ar-SA"/>
      </w:rPr>
    </w:lvl>
    <w:lvl w:ilvl="6" w:tplc="4CB8B2E8">
      <w:numFmt w:val="bullet"/>
      <w:lvlText w:val="•"/>
      <w:lvlJc w:val="left"/>
      <w:pPr>
        <w:ind w:left="6441" w:hanging="135"/>
      </w:pPr>
      <w:rPr>
        <w:rFonts w:hint="default"/>
        <w:lang w:val="ru-RU" w:eastAsia="en-US" w:bidi="ar-SA"/>
      </w:rPr>
    </w:lvl>
    <w:lvl w:ilvl="7" w:tplc="214EF456">
      <w:numFmt w:val="bullet"/>
      <w:lvlText w:val="•"/>
      <w:lvlJc w:val="left"/>
      <w:pPr>
        <w:ind w:left="7337" w:hanging="135"/>
      </w:pPr>
      <w:rPr>
        <w:rFonts w:hint="default"/>
        <w:lang w:val="ru-RU" w:eastAsia="en-US" w:bidi="ar-SA"/>
      </w:rPr>
    </w:lvl>
    <w:lvl w:ilvl="8" w:tplc="48C6588A">
      <w:numFmt w:val="bullet"/>
      <w:lvlText w:val="•"/>
      <w:lvlJc w:val="left"/>
      <w:pPr>
        <w:ind w:left="8233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5369"/>
    <w:rsid w:val="000A40FD"/>
    <w:rsid w:val="00235369"/>
    <w:rsid w:val="007A1FE9"/>
    <w:rsid w:val="008E047F"/>
    <w:rsid w:val="00D1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3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369"/>
    <w:pPr>
      <w:ind w:left="9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5369"/>
    <w:pPr>
      <w:ind w:right="1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5369"/>
    <w:pPr>
      <w:spacing w:line="274" w:lineRule="exact"/>
      <w:ind w:hanging="42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369"/>
    <w:pPr>
      <w:ind w:left="972" w:right="283" w:hanging="853"/>
      <w:jc w:val="both"/>
    </w:pPr>
  </w:style>
  <w:style w:type="paragraph" w:customStyle="1" w:styleId="TableParagraph">
    <w:name w:val="Table Paragraph"/>
    <w:basedOn w:val="a"/>
    <w:uiPriority w:val="1"/>
    <w:qFormat/>
    <w:rsid w:val="002353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Grizli777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pankovik</dc:creator>
  <cp:lastModifiedBy>2класс</cp:lastModifiedBy>
  <cp:revision>2</cp:revision>
  <dcterms:created xsi:type="dcterms:W3CDTF">2022-07-29T05:47:00Z</dcterms:created>
  <dcterms:modified xsi:type="dcterms:W3CDTF">2022-09-29T11:06:00Z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