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528" w:rsidRPr="00107528" w:rsidRDefault="00107528" w:rsidP="00107528">
      <w:pPr>
        <w:shd w:val="clear" w:color="auto" w:fill="FFFFFF"/>
        <w:spacing w:after="360" w:line="240" w:lineRule="auto"/>
        <w:outlineLvl w:val="0"/>
        <w:rPr>
          <w:rFonts w:ascii="Times New Roman" w:eastAsia="Times New Roman" w:hAnsi="Times New Roman" w:cs="Times New Roman"/>
          <w:b/>
          <w:bCs/>
          <w:color w:val="262433"/>
          <w:kern w:val="36"/>
          <w:sz w:val="54"/>
          <w:szCs w:val="54"/>
          <w:lang w:eastAsia="ru-RU"/>
        </w:rPr>
      </w:pPr>
      <w:r w:rsidRPr="00107528">
        <w:rPr>
          <w:rFonts w:ascii="Times New Roman" w:eastAsia="Times New Roman" w:hAnsi="Times New Roman" w:cs="Times New Roman"/>
          <w:b/>
          <w:bCs/>
          <w:color w:val="262433"/>
          <w:kern w:val="36"/>
          <w:sz w:val="54"/>
          <w:szCs w:val="54"/>
          <w:lang w:eastAsia="ru-RU"/>
        </w:rPr>
        <w:t>Подведены итоги проектного этапа разработки и создания школьной архитектурно-пространственной среды</w:t>
      </w:r>
    </w:p>
    <w:p w:rsidR="00107528" w:rsidRPr="00107528" w:rsidRDefault="00107528" w:rsidP="00107528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62433"/>
          <w:sz w:val="23"/>
          <w:szCs w:val="23"/>
          <w:lang w:eastAsia="ru-RU"/>
        </w:rPr>
      </w:pPr>
      <w:r w:rsidRPr="00107528">
        <w:rPr>
          <w:rFonts w:ascii="Arial" w:eastAsia="Times New Roman" w:hAnsi="Arial" w:cs="Arial"/>
          <w:color w:val="262433"/>
          <w:sz w:val="23"/>
          <w:szCs w:val="23"/>
          <w:lang w:eastAsia="ru-RU"/>
        </w:rPr>
        <w:t xml:space="preserve">16 ноября 2022 года состоялся </w:t>
      </w:r>
      <w:proofErr w:type="gramStart"/>
      <w:r w:rsidRPr="00107528">
        <w:rPr>
          <w:rFonts w:ascii="Arial" w:eastAsia="Times New Roman" w:hAnsi="Arial" w:cs="Arial"/>
          <w:color w:val="262433"/>
          <w:sz w:val="23"/>
          <w:szCs w:val="23"/>
          <w:lang w:eastAsia="ru-RU"/>
        </w:rPr>
        <w:t>региональный</w:t>
      </w:r>
      <w:proofErr w:type="gramEnd"/>
      <w:r w:rsidRPr="00107528">
        <w:rPr>
          <w:rFonts w:ascii="Arial" w:eastAsia="Times New Roman" w:hAnsi="Arial" w:cs="Arial"/>
          <w:color w:val="262433"/>
          <w:sz w:val="23"/>
          <w:szCs w:val="23"/>
          <w:lang w:eastAsia="ru-RU"/>
        </w:rPr>
        <w:t xml:space="preserve"> методический </w:t>
      </w:r>
      <w:proofErr w:type="spellStart"/>
      <w:r w:rsidRPr="00107528">
        <w:rPr>
          <w:rFonts w:ascii="Arial" w:eastAsia="Times New Roman" w:hAnsi="Arial" w:cs="Arial"/>
          <w:color w:val="262433"/>
          <w:sz w:val="23"/>
          <w:szCs w:val="23"/>
          <w:lang w:eastAsia="ru-RU"/>
        </w:rPr>
        <w:t>вебинар</w:t>
      </w:r>
      <w:proofErr w:type="spellEnd"/>
      <w:r w:rsidRPr="00107528">
        <w:rPr>
          <w:rFonts w:ascii="Arial" w:eastAsia="Times New Roman" w:hAnsi="Arial" w:cs="Arial"/>
          <w:color w:val="262433"/>
          <w:sz w:val="23"/>
          <w:szCs w:val="23"/>
          <w:lang w:eastAsia="ru-RU"/>
        </w:rPr>
        <w:t xml:space="preserve"> для базовых школ – участников федеральной инновационной площадки Института развития образования «Формирующая образовательная среда», посвященный вопросам разработки и создания школьной архитектурно-пространственной среды.</w:t>
      </w:r>
    </w:p>
    <w:p w:rsidR="00107528" w:rsidRPr="00107528" w:rsidRDefault="00107528" w:rsidP="0010752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62433"/>
          <w:sz w:val="23"/>
          <w:szCs w:val="23"/>
          <w:lang w:eastAsia="ru-RU"/>
        </w:rPr>
      </w:pPr>
      <w:r w:rsidRPr="00107528">
        <w:rPr>
          <w:rFonts w:ascii="Arial" w:eastAsia="Times New Roman" w:hAnsi="Arial" w:cs="Arial"/>
          <w:color w:val="262433"/>
          <w:sz w:val="23"/>
          <w:szCs w:val="23"/>
          <w:lang w:eastAsia="ru-RU"/>
        </w:rPr>
        <w:t xml:space="preserve">В </w:t>
      </w:r>
      <w:proofErr w:type="spellStart"/>
      <w:r w:rsidRPr="00107528">
        <w:rPr>
          <w:rFonts w:ascii="Arial" w:eastAsia="Times New Roman" w:hAnsi="Arial" w:cs="Arial"/>
          <w:color w:val="262433"/>
          <w:sz w:val="23"/>
          <w:szCs w:val="23"/>
          <w:lang w:eastAsia="ru-RU"/>
        </w:rPr>
        <w:t>вебинаре</w:t>
      </w:r>
      <w:proofErr w:type="spellEnd"/>
      <w:r w:rsidRPr="00107528">
        <w:rPr>
          <w:rFonts w:ascii="Arial" w:eastAsia="Times New Roman" w:hAnsi="Arial" w:cs="Arial"/>
          <w:color w:val="262433"/>
          <w:sz w:val="23"/>
          <w:szCs w:val="23"/>
          <w:lang w:eastAsia="ru-RU"/>
        </w:rPr>
        <w:t xml:space="preserve"> приняли участие около 30 школ – участниц проекта.</w:t>
      </w:r>
    </w:p>
    <w:p w:rsidR="00107528" w:rsidRPr="00107528" w:rsidRDefault="00107528" w:rsidP="00107528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62433"/>
          <w:sz w:val="23"/>
          <w:szCs w:val="23"/>
          <w:lang w:eastAsia="ru-RU"/>
        </w:rPr>
      </w:pPr>
      <w:proofErr w:type="spellStart"/>
      <w:r w:rsidRPr="00107528">
        <w:rPr>
          <w:rFonts w:ascii="Arial" w:eastAsia="Times New Roman" w:hAnsi="Arial" w:cs="Arial"/>
          <w:color w:val="262433"/>
          <w:sz w:val="23"/>
          <w:szCs w:val="23"/>
          <w:lang w:eastAsia="ru-RU"/>
        </w:rPr>
        <w:t>Вебинар</w:t>
      </w:r>
      <w:proofErr w:type="spellEnd"/>
      <w:r w:rsidRPr="00107528">
        <w:rPr>
          <w:rFonts w:ascii="Arial" w:eastAsia="Times New Roman" w:hAnsi="Arial" w:cs="Arial"/>
          <w:color w:val="262433"/>
          <w:sz w:val="23"/>
          <w:szCs w:val="23"/>
          <w:lang w:eastAsia="ru-RU"/>
        </w:rPr>
        <w:t xml:space="preserve"> открыла старший преподаватель кафедры менеджмент в образовании </w:t>
      </w:r>
      <w:proofErr w:type="spellStart"/>
      <w:r w:rsidRPr="00107528">
        <w:rPr>
          <w:rFonts w:ascii="Arial" w:eastAsia="Times New Roman" w:hAnsi="Arial" w:cs="Arial"/>
          <w:color w:val="262433"/>
          <w:sz w:val="23"/>
          <w:szCs w:val="23"/>
          <w:lang w:eastAsia="ru-RU"/>
        </w:rPr>
        <w:t>Анжелика</w:t>
      </w:r>
      <w:proofErr w:type="spellEnd"/>
      <w:r w:rsidRPr="00107528">
        <w:rPr>
          <w:rFonts w:ascii="Arial" w:eastAsia="Times New Roman" w:hAnsi="Arial" w:cs="Arial"/>
          <w:color w:val="262433"/>
          <w:sz w:val="23"/>
          <w:szCs w:val="23"/>
          <w:lang w:eastAsia="ru-RU"/>
        </w:rPr>
        <w:t xml:space="preserve"> </w:t>
      </w:r>
      <w:proofErr w:type="spellStart"/>
      <w:r w:rsidRPr="00107528">
        <w:rPr>
          <w:rFonts w:ascii="Arial" w:eastAsia="Times New Roman" w:hAnsi="Arial" w:cs="Arial"/>
          <w:color w:val="262433"/>
          <w:sz w:val="23"/>
          <w:szCs w:val="23"/>
          <w:lang w:eastAsia="ru-RU"/>
        </w:rPr>
        <w:t>Маланичева</w:t>
      </w:r>
      <w:proofErr w:type="spellEnd"/>
      <w:r w:rsidRPr="00107528">
        <w:rPr>
          <w:rFonts w:ascii="Arial" w:eastAsia="Times New Roman" w:hAnsi="Arial" w:cs="Arial"/>
          <w:color w:val="262433"/>
          <w:sz w:val="23"/>
          <w:szCs w:val="23"/>
          <w:lang w:eastAsia="ru-RU"/>
        </w:rPr>
        <w:t>, которая подвела итоги проектного этапа разработки и создания школьной образовательной среды и поблагодарила коллективы школ за активное участие в проектировании.</w:t>
      </w:r>
    </w:p>
    <w:p w:rsidR="00107528" w:rsidRPr="00107528" w:rsidRDefault="00107528" w:rsidP="0010752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62433"/>
          <w:sz w:val="23"/>
          <w:szCs w:val="23"/>
          <w:lang w:eastAsia="ru-RU"/>
        </w:rPr>
      </w:pPr>
      <w:proofErr w:type="gramStart"/>
      <w:r w:rsidRPr="00107528">
        <w:rPr>
          <w:rFonts w:ascii="Arial" w:eastAsia="Times New Roman" w:hAnsi="Arial" w:cs="Arial"/>
          <w:color w:val="262433"/>
          <w:sz w:val="23"/>
          <w:szCs w:val="23"/>
          <w:lang w:eastAsia="ru-RU"/>
        </w:rPr>
        <w:t xml:space="preserve">Она отметила творческий подход к разработке проектов МБОУ «Лицей №1 г. Усмани имени Героя Советского Союза Б.А. Котова» (графическое оформление с использованием рисунков учащихся), МБОУ СОШ № 4 г. Усмани имени академика Н.Г. Басова (навигация по школе в форме </w:t>
      </w:r>
      <w:proofErr w:type="spellStart"/>
      <w:r w:rsidRPr="00107528">
        <w:rPr>
          <w:rFonts w:ascii="Arial" w:eastAsia="Times New Roman" w:hAnsi="Arial" w:cs="Arial"/>
          <w:color w:val="262433"/>
          <w:sz w:val="23"/>
          <w:szCs w:val="23"/>
          <w:lang w:eastAsia="ru-RU"/>
        </w:rPr>
        <w:t>видеоинструкции</w:t>
      </w:r>
      <w:proofErr w:type="spellEnd"/>
      <w:r w:rsidRPr="00107528">
        <w:rPr>
          <w:rFonts w:ascii="Arial" w:eastAsia="Times New Roman" w:hAnsi="Arial" w:cs="Arial"/>
          <w:color w:val="262433"/>
          <w:sz w:val="23"/>
          <w:szCs w:val="23"/>
          <w:lang w:eastAsia="ru-RU"/>
        </w:rPr>
        <w:t xml:space="preserve">), МБОУ СОШ с. </w:t>
      </w:r>
      <w:proofErr w:type="spellStart"/>
      <w:r w:rsidRPr="00107528">
        <w:rPr>
          <w:rFonts w:ascii="Arial" w:eastAsia="Times New Roman" w:hAnsi="Arial" w:cs="Arial"/>
          <w:color w:val="262433"/>
          <w:sz w:val="23"/>
          <w:szCs w:val="23"/>
          <w:lang w:eastAsia="ru-RU"/>
        </w:rPr>
        <w:t>Хрущевка</w:t>
      </w:r>
      <w:proofErr w:type="spellEnd"/>
      <w:r w:rsidRPr="00107528">
        <w:rPr>
          <w:rFonts w:ascii="Arial" w:eastAsia="Times New Roman" w:hAnsi="Arial" w:cs="Arial"/>
          <w:color w:val="262433"/>
          <w:sz w:val="23"/>
          <w:szCs w:val="23"/>
          <w:lang w:eastAsia="ru-RU"/>
        </w:rPr>
        <w:t xml:space="preserve"> имени Героя Российской Федерации О. А. Пешкова (оформление рекреаций), МАОУ гимназия № 69 имени С. Есенина</w:t>
      </w:r>
      <w:proofErr w:type="gramEnd"/>
      <w:r w:rsidRPr="00107528">
        <w:rPr>
          <w:rFonts w:ascii="Arial" w:eastAsia="Times New Roman" w:hAnsi="Arial" w:cs="Arial"/>
          <w:color w:val="262433"/>
          <w:sz w:val="23"/>
          <w:szCs w:val="23"/>
          <w:lang w:eastAsia="ru-RU"/>
        </w:rPr>
        <w:t xml:space="preserve"> г. Липецка (уголок отдыха для детей и преподавателей).</w:t>
      </w:r>
    </w:p>
    <w:p w:rsidR="00107528" w:rsidRPr="00107528" w:rsidRDefault="00107528" w:rsidP="00107528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62433"/>
          <w:sz w:val="23"/>
          <w:szCs w:val="23"/>
          <w:lang w:eastAsia="ru-RU"/>
        </w:rPr>
      </w:pPr>
      <w:r w:rsidRPr="00107528">
        <w:rPr>
          <w:rFonts w:ascii="Arial" w:eastAsia="Times New Roman" w:hAnsi="Arial" w:cs="Arial"/>
          <w:color w:val="262433"/>
          <w:sz w:val="23"/>
          <w:szCs w:val="23"/>
          <w:lang w:eastAsia="ru-RU"/>
        </w:rPr>
        <w:t>Затем были определены школы — кураторы направлений, которые предстоит в дальнейшем реализовывать участникам проекта «Формирующая образовательная среда». В качестве кураторов выступят школы, уже преобразовавшие свою предметно-пространственную среду и имеющие практический опыт в вопросах реализации подобных проектов. Кураторы будут осуществлять сопровождение и практическую поддержку школ, делающих первые шаги в преобразовании школьной образовательной среды.</w:t>
      </w:r>
    </w:p>
    <w:p w:rsidR="00107528" w:rsidRPr="00107528" w:rsidRDefault="00107528" w:rsidP="00107528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62433"/>
          <w:sz w:val="23"/>
          <w:szCs w:val="23"/>
          <w:lang w:eastAsia="ru-RU"/>
        </w:rPr>
      </w:pPr>
      <w:r w:rsidRPr="00107528">
        <w:rPr>
          <w:rFonts w:ascii="Arial" w:eastAsia="Times New Roman" w:hAnsi="Arial" w:cs="Arial"/>
          <w:color w:val="262433"/>
          <w:sz w:val="23"/>
          <w:szCs w:val="23"/>
          <w:lang w:eastAsia="ru-RU"/>
        </w:rPr>
        <w:t xml:space="preserve">Куратором по направлению «Уголок отдыха» определена МАОУ гимназия № 69 имени С. Есенина </w:t>
      </w:r>
      <w:proofErr w:type="gramStart"/>
      <w:r w:rsidRPr="00107528">
        <w:rPr>
          <w:rFonts w:ascii="Arial" w:eastAsia="Times New Roman" w:hAnsi="Arial" w:cs="Arial"/>
          <w:color w:val="262433"/>
          <w:sz w:val="23"/>
          <w:szCs w:val="23"/>
          <w:lang w:eastAsia="ru-RU"/>
        </w:rPr>
        <w:t>г</w:t>
      </w:r>
      <w:proofErr w:type="gramEnd"/>
      <w:r w:rsidRPr="00107528">
        <w:rPr>
          <w:rFonts w:ascii="Arial" w:eastAsia="Times New Roman" w:hAnsi="Arial" w:cs="Arial"/>
          <w:color w:val="262433"/>
          <w:sz w:val="23"/>
          <w:szCs w:val="23"/>
          <w:lang w:eastAsia="ru-RU"/>
        </w:rPr>
        <w:t xml:space="preserve">. Липецка, по направлению «Рекреация» — МБОУ СОШ с. </w:t>
      </w:r>
      <w:proofErr w:type="spellStart"/>
      <w:r w:rsidRPr="00107528">
        <w:rPr>
          <w:rFonts w:ascii="Arial" w:eastAsia="Times New Roman" w:hAnsi="Arial" w:cs="Arial"/>
          <w:color w:val="262433"/>
          <w:sz w:val="23"/>
          <w:szCs w:val="23"/>
          <w:lang w:eastAsia="ru-RU"/>
        </w:rPr>
        <w:t>Хрущевка</w:t>
      </w:r>
      <w:proofErr w:type="spellEnd"/>
      <w:r w:rsidRPr="00107528">
        <w:rPr>
          <w:rFonts w:ascii="Arial" w:eastAsia="Times New Roman" w:hAnsi="Arial" w:cs="Arial"/>
          <w:color w:val="262433"/>
          <w:sz w:val="23"/>
          <w:szCs w:val="23"/>
          <w:lang w:eastAsia="ru-RU"/>
        </w:rPr>
        <w:t xml:space="preserve"> имени Героя Российской Федерации О. А. Пешкова, по направлению «Графическое оформление и навигация» — МБОУ «Гимназия № 64 им. В.А. Котельникова» г. Липецка.</w:t>
      </w:r>
    </w:p>
    <w:p w:rsidR="00107528" w:rsidRPr="00107528" w:rsidRDefault="00107528" w:rsidP="00107528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62433"/>
          <w:sz w:val="23"/>
          <w:szCs w:val="23"/>
          <w:lang w:eastAsia="ru-RU"/>
        </w:rPr>
      </w:pPr>
      <w:r w:rsidRPr="00107528">
        <w:rPr>
          <w:rFonts w:ascii="Arial" w:eastAsia="Times New Roman" w:hAnsi="Arial" w:cs="Arial"/>
          <w:color w:val="262433"/>
          <w:sz w:val="23"/>
          <w:szCs w:val="23"/>
          <w:lang w:eastAsia="ru-RU"/>
        </w:rPr>
        <w:t xml:space="preserve"> В заключении </w:t>
      </w:r>
      <w:proofErr w:type="spellStart"/>
      <w:r w:rsidRPr="00107528">
        <w:rPr>
          <w:rFonts w:ascii="Arial" w:eastAsia="Times New Roman" w:hAnsi="Arial" w:cs="Arial"/>
          <w:color w:val="262433"/>
          <w:sz w:val="23"/>
          <w:szCs w:val="23"/>
          <w:lang w:eastAsia="ru-RU"/>
        </w:rPr>
        <w:t>вебинара</w:t>
      </w:r>
      <w:proofErr w:type="spellEnd"/>
      <w:r w:rsidRPr="00107528">
        <w:rPr>
          <w:rFonts w:ascii="Arial" w:eastAsia="Times New Roman" w:hAnsi="Arial" w:cs="Arial"/>
          <w:color w:val="262433"/>
          <w:sz w:val="23"/>
          <w:szCs w:val="23"/>
          <w:lang w:eastAsia="ru-RU"/>
        </w:rPr>
        <w:t xml:space="preserve"> </w:t>
      </w:r>
      <w:proofErr w:type="spellStart"/>
      <w:r w:rsidRPr="00107528">
        <w:rPr>
          <w:rFonts w:ascii="Arial" w:eastAsia="Times New Roman" w:hAnsi="Arial" w:cs="Arial"/>
          <w:color w:val="262433"/>
          <w:sz w:val="23"/>
          <w:szCs w:val="23"/>
          <w:lang w:eastAsia="ru-RU"/>
        </w:rPr>
        <w:t>Анжелика</w:t>
      </w:r>
      <w:proofErr w:type="spellEnd"/>
      <w:r w:rsidRPr="00107528">
        <w:rPr>
          <w:rFonts w:ascii="Arial" w:eastAsia="Times New Roman" w:hAnsi="Arial" w:cs="Arial"/>
          <w:color w:val="262433"/>
          <w:sz w:val="23"/>
          <w:szCs w:val="23"/>
          <w:lang w:eastAsia="ru-RU"/>
        </w:rPr>
        <w:t xml:space="preserve"> </w:t>
      </w:r>
      <w:proofErr w:type="spellStart"/>
      <w:r w:rsidRPr="00107528">
        <w:rPr>
          <w:rFonts w:ascii="Arial" w:eastAsia="Times New Roman" w:hAnsi="Arial" w:cs="Arial"/>
          <w:color w:val="262433"/>
          <w:sz w:val="23"/>
          <w:szCs w:val="23"/>
          <w:lang w:eastAsia="ru-RU"/>
        </w:rPr>
        <w:t>Маланичева</w:t>
      </w:r>
      <w:proofErr w:type="spellEnd"/>
      <w:r w:rsidRPr="00107528">
        <w:rPr>
          <w:rFonts w:ascii="Arial" w:eastAsia="Times New Roman" w:hAnsi="Arial" w:cs="Arial"/>
          <w:color w:val="262433"/>
          <w:sz w:val="23"/>
          <w:szCs w:val="23"/>
          <w:lang w:eastAsia="ru-RU"/>
        </w:rPr>
        <w:t xml:space="preserve"> обратилась к участникам с предложением по организации дальнейшей работы – проводить на базе школ-кураторов выездные консультации для разработчиков каждого направления образовательной среды. Первая консультация будет организована на базе МБОУ СОШ с. </w:t>
      </w:r>
      <w:proofErr w:type="spellStart"/>
      <w:r w:rsidRPr="00107528">
        <w:rPr>
          <w:rFonts w:ascii="Arial" w:eastAsia="Times New Roman" w:hAnsi="Arial" w:cs="Arial"/>
          <w:color w:val="262433"/>
          <w:sz w:val="23"/>
          <w:szCs w:val="23"/>
          <w:lang w:eastAsia="ru-RU"/>
        </w:rPr>
        <w:t>Хрущевка</w:t>
      </w:r>
      <w:proofErr w:type="spellEnd"/>
      <w:r w:rsidRPr="00107528">
        <w:rPr>
          <w:rFonts w:ascii="Arial" w:eastAsia="Times New Roman" w:hAnsi="Arial" w:cs="Arial"/>
          <w:color w:val="262433"/>
          <w:sz w:val="23"/>
          <w:szCs w:val="23"/>
          <w:lang w:eastAsia="ru-RU"/>
        </w:rPr>
        <w:t xml:space="preserve"> имени Героя Российской Федерации О. А. Пешкова для школ, работающих над направлением «Рекреация».</w:t>
      </w:r>
    </w:p>
    <w:p w:rsidR="00CF6196" w:rsidRDefault="00CF6196"/>
    <w:sectPr w:rsidR="00CF6196" w:rsidSect="00CF6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528"/>
    <w:rsid w:val="00107528"/>
    <w:rsid w:val="009804A4"/>
    <w:rsid w:val="00CF6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196"/>
  </w:style>
  <w:style w:type="paragraph" w:styleId="1">
    <w:name w:val="heading 1"/>
    <w:basedOn w:val="a"/>
    <w:link w:val="10"/>
    <w:uiPriority w:val="9"/>
    <w:qFormat/>
    <w:rsid w:val="001075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75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as-text-align-justify">
    <w:name w:val="has-text-align-justify"/>
    <w:basedOn w:val="a"/>
    <w:rsid w:val="0010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0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1982</Characters>
  <Application>Microsoft Office Word</Application>
  <DocSecurity>0</DocSecurity>
  <Lines>16</Lines>
  <Paragraphs>4</Paragraphs>
  <ScaleCrop>false</ScaleCrop>
  <Company>Grizli777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2класс</dc:creator>
  <cp:lastModifiedBy>2класс</cp:lastModifiedBy>
  <cp:revision>1</cp:revision>
  <dcterms:created xsi:type="dcterms:W3CDTF">2022-11-21T08:07:00Z</dcterms:created>
  <dcterms:modified xsi:type="dcterms:W3CDTF">2022-11-21T08:07:00Z</dcterms:modified>
</cp:coreProperties>
</file>