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BC" w:rsidRDefault="00D660BC" w:rsidP="00D660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Задание в период электронного обуч</w:t>
      </w:r>
      <w:r w:rsidR="001312BD">
        <w:rPr>
          <w:rFonts w:ascii="Times New Roman" w:hAnsi="Times New Roman"/>
          <w:sz w:val="28"/>
          <w:szCs w:val="28"/>
        </w:rPr>
        <w:t>ения учащихся  5А класса с 12.05 по 15.05</w:t>
      </w:r>
      <w:r>
        <w:rPr>
          <w:rFonts w:ascii="Times New Roman" w:hAnsi="Times New Roman"/>
          <w:sz w:val="28"/>
          <w:szCs w:val="28"/>
        </w:rPr>
        <w:t xml:space="preserve"> 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3"/>
        <w:gridCol w:w="2835"/>
        <w:gridCol w:w="3969"/>
        <w:gridCol w:w="2410"/>
        <w:gridCol w:w="1842"/>
        <w:gridCol w:w="1070"/>
      </w:tblGrid>
      <w:tr w:rsidR="00D660BC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BC" w:rsidRDefault="00D660BC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3A79F7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DE5146" w:rsidRDefault="003A79F7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133450" w:rsidRDefault="001C0273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1C0273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73" w:rsidRPr="007562D1" w:rsidRDefault="001C0273" w:rsidP="001C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 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3A79F7" w:rsidRDefault="001C0273" w:rsidP="001C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9F7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DE5146" w:rsidRDefault="003A79F7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133450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дистанционное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  фото </w:t>
            </w:r>
          </w:p>
          <w:p w:rsidR="003A79F7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9F7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DE5146" w:rsidRDefault="003A79F7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4D1861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сказки Г.Андерсена «Снежная королева»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4D1861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сюжетный 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  фото </w:t>
            </w:r>
          </w:p>
          <w:p w:rsidR="003A79F7" w:rsidRPr="004D1861" w:rsidRDefault="003A79F7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79F7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Pr="00DE5146" w:rsidRDefault="003A79F7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D85192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Растительный и животный мир родного края. https://mirznanii.com/a/305815/rastitelnyy-i-zhivotnyy-mir-lipetskoy-oblasti/ выполнить тест по ссылке: https://iq2u.ru/tests/test/run/2092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D85192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Фото с результатом или </w:t>
            </w:r>
            <w:proofErr w:type="spellStart"/>
            <w:r>
              <w:rPr>
                <w:color w:val="000000"/>
                <w:sz w:val="27"/>
                <w:szCs w:val="27"/>
              </w:rPr>
              <w:t>скриншот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результата прислать на электронную почту ludaerohina@yandex.ru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D85192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F7" w:rsidRDefault="003A79F7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на тему «Гражданин и государство»</w:t>
            </w:r>
          </w:p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11-14</w:t>
            </w: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Повторить параграфы 11-14 .</w:t>
            </w:r>
          </w:p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к параграфам устно. Самопроверка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решить тесты (один или два варианта)  по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данной теме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ns.portal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14.05</w:t>
            </w:r>
          </w:p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проект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тему «Гражданин и государство» </w:t>
            </w: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особенно  интересующихся учащихся: Используя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ресурсы Интернета, подобрать материал и прислать мне мини-сочинение на тему «Что значит быть настоящим гражданином своей Родины»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14.05.20 г.</w:t>
            </w: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«Музыкальный фольклор народа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Просмотреть презентации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ответить на вопрос: «В чем особенности музыкального фольклора народа России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прислать ответ на вопрос: «В чем особенности музыкального фольклора народа России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особенно  интересующихся учащихся: «В чем особенности музыкального фольклора Липецкой области?»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Преобразование информации путем рассуждения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Повторить параграф п.12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Файл с заданием на электронную почту sobolevsn@mail.ru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Стр. 133-134 упр.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Читать, переводить устно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6A">
              <w:rPr>
                <w:rFonts w:ascii="Times New Roman" w:hAnsi="Times New Roman"/>
                <w:sz w:val="24"/>
                <w:szCs w:val="24"/>
              </w:rPr>
              <w:t>П.38.</w:t>
            </w:r>
          </w:p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6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6A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D66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 </w:t>
            </w: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 xml:space="preserve"> фото в ВК или  на электронную почту</w:t>
            </w:r>
          </w:p>
          <w:p w:rsidR="0046529A" w:rsidRDefault="0046529A" w:rsidP="00D66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raspopova</w:t>
            </w:r>
            <w:proofErr w:type="spellEnd"/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.61@</w:t>
            </w:r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14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DE5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((девочки)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Закономерности </w:t>
            </w:r>
            <w:r>
              <w:rPr>
                <w:color w:val="000000"/>
                <w:sz w:val="27"/>
                <w:szCs w:val="27"/>
              </w:rPr>
              <w:lastRenderedPageBreak/>
              <w:t>технологического развития. Подготовка семян и посадочного материала к посеву. Ответит на вопрос: Как определить и от чего зависит всхожесть семян?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Фото с ответом прислать на </w:t>
            </w:r>
            <w:r>
              <w:rPr>
                <w:color w:val="000000"/>
                <w:sz w:val="27"/>
                <w:szCs w:val="27"/>
              </w:rPr>
              <w:lastRenderedPageBreak/>
              <w:t>электронную почту ludaerohina@yandex.ru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( мальчики)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rPr>
                <w:rFonts w:ascii="Times New Roman" w:hAnsi="Times New Roman"/>
                <w:color w:val="0070C0"/>
              </w:rPr>
            </w:pPr>
            <w:hyperlink r:id="rId4" w:history="1">
              <w:r w:rsidRPr="00D07B85">
                <w:rPr>
                  <w:rStyle w:val="a3"/>
                </w:rPr>
                <w:t>https://infourok.ru/konspekt-uroka-mebelna-furnitura-4202211.html</w:t>
              </w:r>
            </w:hyperlink>
          </w:p>
          <w:p w:rsidR="0046529A" w:rsidRPr="00762E02" w:rsidRDefault="0046529A" w:rsidP="005B30BF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 над творческим проектом.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мебельной и оконной фурнитуры.</w:t>
            </w:r>
          </w:p>
          <w:p w:rsidR="0046529A" w:rsidRDefault="0046529A" w:rsidP="005B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Последний срок сдачи домашнего задания 14.05.2020  г. (техническая документация +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снимки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поделки). Тел. Для получения информации тел.: 89192534109 – Востриков Ю.В.</w:t>
            </w:r>
          </w:p>
          <w:p w:rsidR="0046529A" w:rsidRDefault="0046529A" w:rsidP="005B30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3E6A">
              <w:rPr>
                <w:rFonts w:ascii="Times New Roman" w:hAnsi="Times New Roman"/>
                <w:sz w:val="24"/>
                <w:szCs w:val="24"/>
              </w:rPr>
              <w:t>Повт</w:t>
            </w:r>
            <w:proofErr w:type="spellEnd"/>
            <w:r w:rsidRPr="009B3E6A">
              <w:rPr>
                <w:rFonts w:ascii="Times New Roman" w:hAnsi="Times New Roman"/>
                <w:sz w:val="24"/>
                <w:szCs w:val="24"/>
              </w:rPr>
              <w:t xml:space="preserve"> п.36-38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6A">
              <w:rPr>
                <w:rFonts w:ascii="Times New Roman" w:hAnsi="Times New Roman"/>
                <w:sz w:val="24"/>
                <w:szCs w:val="24"/>
              </w:rPr>
              <w:t>Дидактический материал. В-1</w:t>
            </w:r>
          </w:p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6A">
              <w:rPr>
                <w:rFonts w:ascii="Times New Roman" w:hAnsi="Times New Roman"/>
                <w:sz w:val="24"/>
                <w:szCs w:val="24"/>
              </w:rPr>
              <w:t>№ 253, № 256, № 267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D66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 xml:space="preserve"> фото в ВК или  на электронную почту</w:t>
            </w:r>
          </w:p>
          <w:p w:rsidR="0046529A" w:rsidRDefault="0046529A" w:rsidP="00D660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raspopova</w:t>
            </w:r>
            <w:proofErr w:type="spellEnd"/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.61@</w:t>
            </w:r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Учебник упр. 2.2) стр. 132-133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Письменно выполнить, фото прислать на почту imatinyan@mail.ru / trusevich-s@mail.ru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«Кризис Римской империи в III веке»</w:t>
            </w:r>
          </w:p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П.58 (учебник)</w:t>
            </w:r>
          </w:p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 №49</w:t>
            </w: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Изучить параграф конспект РЭШ. Ответить на вопросы к параграфу  устно. Проверьте  свои знания: решить тесты по данным  темам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яндексе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6529A" w:rsidRDefault="0046529A" w:rsidP="005B30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.05 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meil.ru</w:t>
            </w:r>
            <w:proofErr w:type="spellEnd"/>
          </w:p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ответ на вопрос «Каковы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причины кризиса Древнего Рима?»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особенно  интересующихся учащихся  прислать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 на проблемный  вопрос « Почему в истории все империи рано или поздно распадались?»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Роль декоративного искусства в жизни человека и общества Урок - викторина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 тетради ответить на вопросы и задания викторины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46529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9A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25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133450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Сочинение-рассказ по рисунку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14.05  фото </w:t>
            </w:r>
          </w:p>
          <w:p w:rsidR="0046529A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«Проценты».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B3E6A" w:rsidRDefault="0046529A" w:rsidP="00253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E6A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DE5146" w:rsidRDefault="0046529A" w:rsidP="001C0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 xml:space="preserve"> фото в ВК или  на электронную почту</w:t>
            </w:r>
          </w:p>
          <w:p w:rsidR="0046529A" w:rsidRDefault="0046529A" w:rsidP="001C0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raspopova</w:t>
            </w:r>
            <w:proofErr w:type="spellEnd"/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.61@</w:t>
            </w:r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E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1C1342" w:rsidRDefault="0046529A" w:rsidP="002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1C1342" w:rsidRDefault="0046529A" w:rsidP="005B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ED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комплекс упражнений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1C1342" w:rsidRDefault="0046529A" w:rsidP="002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1C1342" w:rsidRDefault="0046529A" w:rsidP="005B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17">
              <w:rPr>
                <w:rFonts w:ascii="Times New Roman" w:hAnsi="Times New Roman" w:cs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B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17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133450" w:rsidRDefault="0046529A" w:rsidP="00555E81">
            <w:pPr>
              <w:shd w:val="clear" w:color="auto" w:fill="FFFFFF"/>
              <w:spacing w:line="255" w:lineRule="atLeast"/>
              <w:textAlignment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Орфо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hyperlink r:id="rId5" w:tgtFrame="_blank" w:history="1"/>
            <w:hyperlink r:id="rId6" w:tgtFrame="_self" w:history="1"/>
            <w:hyperlink r:id="rId7" w:tgtFrame="_blank" w:history="1"/>
          </w:p>
          <w:p w:rsidR="0046529A" w:rsidRPr="00133450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4D1861" w:rsidRDefault="0046529A" w:rsidP="00555E81">
            <w:pPr>
              <w:pStyle w:val="2"/>
              <w:spacing w:before="0" w:beforeAutospacing="0" w:after="0" w:afterAutospacing="0" w:line="360" w:lineRule="atLeast"/>
              <w:ind w:left="-150" w:right="-30"/>
              <w:rPr>
                <w:rFonts w:ascii="Arial" w:hAnsi="Arial" w:cs="Arial"/>
                <w:b w:val="0"/>
                <w:bCs w:val="0"/>
                <w:color w:val="DD0000"/>
                <w:sz w:val="27"/>
                <w:szCs w:val="27"/>
              </w:rPr>
            </w:pPr>
            <w:r w:rsidRPr="00B84DB9">
              <w:rPr>
                <w:rFonts w:ascii="Arial" w:hAnsi="Arial" w:cs="Arial"/>
                <w:b w:val="0"/>
                <w:bCs w:val="0"/>
                <w:sz w:val="27"/>
                <w:szCs w:val="27"/>
              </w:rPr>
              <w:fldChar w:fldCharType="begin"/>
            </w:r>
            <w:r>
              <w:rPr>
                <w:rFonts w:ascii="Arial" w:hAnsi="Arial" w:cs="Arial"/>
                <w:b w:val="0"/>
                <w:bCs w:val="0"/>
                <w:sz w:val="27"/>
                <w:szCs w:val="27"/>
              </w:rPr>
              <w:instrText xml:space="preserve"> HYPERLINK "https://nsportal.ru/shkola/literatura/library/2016/08/24/prezentatsiya-k-uroku-literatury-vereskovyy-myodr-l-stivensona" \t "_blank" </w:instrText>
            </w:r>
            <w:r w:rsidRPr="00B84DB9">
              <w:rPr>
                <w:rFonts w:ascii="Arial" w:hAnsi="Arial" w:cs="Arial"/>
                <w:b w:val="0"/>
                <w:bCs w:val="0"/>
                <w:sz w:val="27"/>
                <w:szCs w:val="27"/>
              </w:rPr>
              <w:fldChar w:fldCharType="separate"/>
            </w:r>
          </w:p>
          <w:p w:rsidR="0046529A" w:rsidRPr="00632890" w:rsidRDefault="0046529A" w:rsidP="00555E8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fldChar w:fldCharType="end"/>
            </w:r>
            <w:r w:rsidRPr="00632890">
              <w:rPr>
                <w:rFonts w:ascii="Times New Roman" w:hAnsi="Times New Roman"/>
                <w:bCs/>
              </w:rPr>
              <w:t>Герда и Снежная королева</w:t>
            </w:r>
            <w:r w:rsidRPr="00632890">
              <w:rPr>
                <w:rFonts w:ascii="Times New Roman" w:hAnsi="Times New Roman"/>
                <w:color w:val="007700"/>
              </w:rPr>
              <w:t xml:space="preserve"> </w:t>
            </w:r>
            <w:r w:rsidRPr="00632890">
              <w:rPr>
                <w:rFonts w:ascii="Times New Roman" w:hAnsi="Times New Roman"/>
              </w:rPr>
              <w:t>( см</w:t>
            </w:r>
            <w:r>
              <w:rPr>
                <w:rFonts w:ascii="Times New Roman" w:hAnsi="Times New Roman"/>
              </w:rPr>
              <w:t xml:space="preserve">отрите </w:t>
            </w:r>
            <w:r w:rsidRPr="00632890">
              <w:rPr>
                <w:rFonts w:ascii="Times New Roman" w:hAnsi="Times New Roman"/>
              </w:rPr>
              <w:t xml:space="preserve"> образец </w:t>
            </w:r>
            <w:r>
              <w:rPr>
                <w:rFonts w:ascii="Times New Roman" w:hAnsi="Times New Roman"/>
              </w:rPr>
              <w:t xml:space="preserve"> в тетради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сравнительная таблица Царицы и Ц</w:t>
            </w:r>
            <w:r w:rsidRPr="00632890">
              <w:rPr>
                <w:rFonts w:ascii="Times New Roman" w:hAnsi="Times New Roman"/>
              </w:rPr>
              <w:t>аревн</w:t>
            </w:r>
            <w:r>
              <w:rPr>
                <w:rFonts w:ascii="Times New Roman" w:hAnsi="Times New Roman"/>
              </w:rPr>
              <w:t>ы</w:t>
            </w:r>
            <w:r w:rsidRPr="00632890">
              <w:rPr>
                <w:rFonts w:ascii="Times New Roman" w:hAnsi="Times New Roman"/>
              </w:rPr>
              <w:t xml:space="preserve">  А.Пушкина « Сказка о мертвой царевне и семи богатырях»</w:t>
            </w:r>
            <w:r>
              <w:rPr>
                <w:rFonts w:ascii="Times New Roman" w:hAnsi="Times New Roman"/>
              </w:rPr>
              <w:t>)</w:t>
            </w:r>
          </w:p>
          <w:p w:rsidR="0046529A" w:rsidRPr="00632890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4D1861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Сравнить героинь сказки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15.05  фото </w:t>
            </w:r>
          </w:p>
          <w:p w:rsidR="0046529A" w:rsidRDefault="0046529A" w:rsidP="00555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29A" w:rsidTr="00253E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1C1342" w:rsidRDefault="0046529A" w:rsidP="002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Задания на сайте </w:t>
            </w:r>
            <w:proofErr w:type="spellStart"/>
            <w:r>
              <w:rPr>
                <w:color w:val="000000"/>
                <w:sz w:val="27"/>
                <w:szCs w:val="27"/>
              </w:rPr>
              <w:t>skyes.ru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Default="0046529A" w:rsidP="00253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1C0E" w:rsidRDefault="00FA1C0E"/>
    <w:sectPr w:rsidR="00FA1C0E" w:rsidSect="00D660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0BC"/>
    <w:rsid w:val="0001174E"/>
    <w:rsid w:val="001312BD"/>
    <w:rsid w:val="001C0273"/>
    <w:rsid w:val="00202337"/>
    <w:rsid w:val="003A79F7"/>
    <w:rsid w:val="0046529A"/>
    <w:rsid w:val="004B6C65"/>
    <w:rsid w:val="006D4BD8"/>
    <w:rsid w:val="007552D4"/>
    <w:rsid w:val="009B3E6A"/>
    <w:rsid w:val="009D68C1"/>
    <w:rsid w:val="00B84DB9"/>
    <w:rsid w:val="00BA61DC"/>
    <w:rsid w:val="00CB4403"/>
    <w:rsid w:val="00D660BC"/>
    <w:rsid w:val="00D85192"/>
    <w:rsid w:val="00DA45EC"/>
    <w:rsid w:val="00FA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BC"/>
  </w:style>
  <w:style w:type="paragraph" w:styleId="2">
    <w:name w:val="heading 2"/>
    <w:basedOn w:val="a"/>
    <w:link w:val="20"/>
    <w:qFormat/>
    <w:rsid w:val="003A7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7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4652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master.yandex.ru/siteinfo/?site=internetur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search/?text=site%3Ainterneturok.ru%20%D0%B2%D0%B8%D0%B4%D0%B5%D0%BE%D1%83%D1%80%D0%BE%D0%BA%20%D0%BF%D0%BE%20%D1%82%D0%B5%D0%BC%D0%B5%20%D1%81%D0%BF%D1%80%D1%8F%D0%B6%D0%B5%D0%BD%D0%B8%D0%B5%20%D0%B3%D0%BB%D0%B0%D0%B3%D0%BE%D0%BB%D0%B0%205%20%D0%BA%D0%BB%D0%B0%D1%81%D1%81&amp;lr=9&amp;noreask=1" TargetMode="External"/><Relationship Id="rId5" Type="http://schemas.openxmlformats.org/officeDocument/2006/relationships/hyperlink" Target="https://yandexwebcache.net/yandbtm?lang=ru&amp;fmode=inject&amp;tm=1584980905&amp;tld=ru&amp;la=1584704384&amp;text=%D0%B2%D0%B8%D0%B4%D0%B5%D0%BE%D1%83%D1%80%D0%BE%D0%BA%20%D0%BF%D0%BE%20%D1%82%D0%B5%D0%BC%D0%B5%20%D1%81%D0%BF%D1%80%D1%8F%D0%B6%D0%B5%D0%BD%D0%B8%D0%B5%20%D0%B3%D0%BB%D0%B0%D0%B3%D0%BE%D0%BB%D0%B0%205%20%D0%BA%D0%BB%D0%B0%D1%81%D1%81&amp;url=https%3A%2F%2Finterneturok.ru%2Flesson%2Frussian%2F5-klass%2Fvvodnyy-kurs-morfologiya-orfografiya%2Flichnye-okonchaniya-glagolov%3Fseconds%3D0%26chapter_id%3D1931&amp;l10n=ru&amp;mime=html&amp;sign=7c26743405dea20c6eb495b7f0dee2f6&amp;keyno=0" TargetMode="External"/><Relationship Id="rId4" Type="http://schemas.openxmlformats.org/officeDocument/2006/relationships/hyperlink" Target="https://infourok.ru/konspekt-uroka-mebelna-furnitura-42022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Распопова</dc:creator>
  <cp:keywords/>
  <dc:description/>
  <cp:lastModifiedBy>Александра Распопова</cp:lastModifiedBy>
  <cp:revision>9</cp:revision>
  <dcterms:created xsi:type="dcterms:W3CDTF">2020-05-05T17:37:00Z</dcterms:created>
  <dcterms:modified xsi:type="dcterms:W3CDTF">2020-05-08T11:46:00Z</dcterms:modified>
</cp:coreProperties>
</file>